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A834" w14:textId="77777777" w:rsidR="00CD407B" w:rsidRPr="00D27FED" w:rsidRDefault="00D27FED" w:rsidP="00077C01">
      <w:pPr>
        <w:jc w:val="center"/>
      </w:pPr>
      <w:r>
        <w:rPr>
          <w:noProof/>
          <w:lang w:val="en-US"/>
        </w:rPr>
        <w:drawing>
          <wp:inline distT="0" distB="0" distL="0" distR="0" wp14:anchorId="478EE119" wp14:editId="4F5E6535">
            <wp:extent cx="2249536" cy="56598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york scie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381" cy="567208"/>
                    </a:xfrm>
                    <a:prstGeom prst="rect">
                      <a:avLst/>
                    </a:prstGeom>
                  </pic:spPr>
                </pic:pic>
              </a:graphicData>
            </a:graphic>
          </wp:inline>
        </w:drawing>
      </w:r>
    </w:p>
    <w:p w14:paraId="58529E0B" w14:textId="77777777" w:rsidR="00D27FED" w:rsidRPr="008B54B4" w:rsidRDefault="00D27FED" w:rsidP="00D27FED">
      <w:pPr>
        <w:spacing w:after="0"/>
        <w:contextualSpacing/>
        <w:jc w:val="center"/>
        <w:rPr>
          <w:rFonts w:ascii="Arial" w:hAnsi="Arial" w:cs="Arial"/>
          <w:b/>
          <w:sz w:val="28"/>
          <w:szCs w:val="28"/>
        </w:rPr>
      </w:pPr>
      <w:r w:rsidRPr="008B54B4">
        <w:rPr>
          <w:rFonts w:ascii="Arial" w:hAnsi="Arial" w:cs="Arial"/>
          <w:b/>
          <w:sz w:val="28"/>
          <w:szCs w:val="28"/>
        </w:rPr>
        <w:t>Department of Biology</w:t>
      </w:r>
      <w:r w:rsidR="008B54B4">
        <w:rPr>
          <w:rFonts w:ascii="Arial" w:hAnsi="Arial" w:cs="Arial"/>
          <w:b/>
          <w:sz w:val="28"/>
          <w:szCs w:val="28"/>
        </w:rPr>
        <w:t xml:space="preserve"> </w:t>
      </w:r>
      <w:r w:rsidRPr="008B54B4">
        <w:rPr>
          <w:rFonts w:ascii="Arial" w:hAnsi="Arial" w:cs="Arial"/>
          <w:b/>
          <w:sz w:val="28"/>
          <w:szCs w:val="28"/>
        </w:rPr>
        <w:t>Course Outline</w:t>
      </w:r>
    </w:p>
    <w:p w14:paraId="7485ECF3" w14:textId="77777777" w:rsidR="00D27FED" w:rsidRPr="00937578" w:rsidRDefault="00D27FED" w:rsidP="00D27FED">
      <w:pPr>
        <w:spacing w:after="0"/>
        <w:contextualSpacing/>
        <w:jc w:val="center"/>
        <w:rPr>
          <w:rFonts w:ascii="Arial" w:hAnsi="Arial" w:cs="Arial"/>
          <w:b/>
          <w:szCs w:val="24"/>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9327"/>
      </w:tblGrid>
      <w:tr w:rsidR="00D27FED" w:rsidRPr="00077C01" w14:paraId="42704B96" w14:textId="77777777" w:rsidTr="00E43738">
        <w:trPr>
          <w:trHeight w:val="144"/>
        </w:trPr>
        <w:tc>
          <w:tcPr>
            <w:tcW w:w="9327" w:type="dxa"/>
            <w:shd w:val="clear" w:color="auto" w:fill="FF0000"/>
          </w:tcPr>
          <w:p w14:paraId="468E9C40" w14:textId="72B69AD1" w:rsidR="00F34130" w:rsidRPr="00F34130" w:rsidRDefault="00F34130" w:rsidP="00F34130">
            <w:pPr>
              <w:tabs>
                <w:tab w:val="left" w:pos="2445"/>
              </w:tabs>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 xml:space="preserve">   </w:t>
            </w:r>
          </w:p>
          <w:tbl>
            <w:tblPr>
              <w:tblW w:w="0" w:type="auto"/>
              <w:tblBorders>
                <w:top w:val="nil"/>
                <w:left w:val="nil"/>
                <w:bottom w:val="nil"/>
                <w:right w:val="nil"/>
              </w:tblBorders>
              <w:tblLook w:val="0000" w:firstRow="0" w:lastRow="0" w:firstColumn="0" w:lastColumn="0" w:noHBand="0" w:noVBand="0"/>
            </w:tblPr>
            <w:tblGrid>
              <w:gridCol w:w="6364"/>
            </w:tblGrid>
            <w:tr w:rsidR="00F34130" w:rsidRPr="00F34130" w14:paraId="347C696B" w14:textId="77777777">
              <w:trPr>
                <w:trHeight w:val="250"/>
              </w:trPr>
              <w:tc>
                <w:tcPr>
                  <w:tcW w:w="0" w:type="auto"/>
                </w:tcPr>
                <w:p w14:paraId="680D1A04" w14:textId="34D6BF08" w:rsidR="00F34130" w:rsidRPr="00F34130" w:rsidRDefault="00F34130" w:rsidP="00F34130">
                  <w:pPr>
                    <w:autoSpaceDE w:val="0"/>
                    <w:autoSpaceDN w:val="0"/>
                    <w:adjustRightInd w:val="0"/>
                    <w:spacing w:after="0" w:line="240" w:lineRule="auto"/>
                    <w:jc w:val="center"/>
                    <w:rPr>
                      <w:rFonts w:ascii="Arial" w:hAnsi="Arial" w:cs="Arial"/>
                      <w:color w:val="FFFFFF" w:themeColor="background1"/>
                      <w:sz w:val="24"/>
                      <w:szCs w:val="24"/>
                      <w:lang w:val="en-US"/>
                    </w:rPr>
                  </w:pPr>
                  <w:r>
                    <w:rPr>
                      <w:rFonts w:ascii="Arial" w:hAnsi="Arial" w:cs="Arial"/>
                      <w:color w:val="000000"/>
                      <w:sz w:val="23"/>
                      <w:szCs w:val="23"/>
                      <w:lang w:val="en-US"/>
                    </w:rPr>
                    <w:t xml:space="preserve">                                       </w:t>
                  </w:r>
                  <w:r w:rsidRPr="00F34130">
                    <w:rPr>
                      <w:rFonts w:ascii="Arial" w:hAnsi="Arial" w:cs="Arial"/>
                      <w:color w:val="FFFFFF" w:themeColor="background1"/>
                      <w:sz w:val="24"/>
                      <w:szCs w:val="24"/>
                      <w:lang w:val="en-US"/>
                    </w:rPr>
                    <w:t>SC/BIOL 4290 4.00 Biotechnology</w:t>
                  </w:r>
                </w:p>
                <w:p w14:paraId="59ABF254" w14:textId="7E02FBC1" w:rsidR="00F34130" w:rsidRPr="00F34130" w:rsidRDefault="00F34130" w:rsidP="00F34130">
                  <w:pPr>
                    <w:autoSpaceDE w:val="0"/>
                    <w:autoSpaceDN w:val="0"/>
                    <w:adjustRightInd w:val="0"/>
                    <w:spacing w:after="0" w:line="240" w:lineRule="auto"/>
                    <w:jc w:val="center"/>
                    <w:rPr>
                      <w:rFonts w:ascii="Arial" w:hAnsi="Arial" w:cs="Arial"/>
                      <w:color w:val="000000"/>
                      <w:sz w:val="23"/>
                      <w:szCs w:val="23"/>
                      <w:lang w:val="en-US"/>
                    </w:rPr>
                  </w:pPr>
                  <w:r w:rsidRPr="00F34130">
                    <w:rPr>
                      <w:rFonts w:ascii="Arial" w:hAnsi="Arial" w:cs="Arial"/>
                      <w:color w:val="FFFFFF" w:themeColor="background1"/>
                      <w:sz w:val="24"/>
                      <w:szCs w:val="24"/>
                      <w:lang w:val="en-US"/>
                    </w:rPr>
                    <w:t xml:space="preserve">                                   </w:t>
                  </w:r>
                  <w:r w:rsidR="00B17C1F">
                    <w:rPr>
                      <w:rFonts w:ascii="Arial" w:hAnsi="Arial" w:cs="Arial"/>
                      <w:color w:val="FFFFFF" w:themeColor="background1"/>
                      <w:sz w:val="24"/>
                      <w:szCs w:val="24"/>
                      <w:lang w:val="en-US"/>
                    </w:rPr>
                    <w:t>Winter</w:t>
                  </w:r>
                  <w:r w:rsidRPr="00F34130">
                    <w:rPr>
                      <w:rFonts w:ascii="Arial" w:hAnsi="Arial" w:cs="Arial"/>
                      <w:color w:val="FFFFFF" w:themeColor="background1"/>
                      <w:sz w:val="24"/>
                      <w:szCs w:val="24"/>
                      <w:lang w:val="en-US"/>
                    </w:rPr>
                    <w:t xml:space="preserve"> 202</w:t>
                  </w:r>
                  <w:r w:rsidR="007E7A7E">
                    <w:rPr>
                      <w:rFonts w:ascii="Arial" w:hAnsi="Arial" w:cs="Arial"/>
                      <w:color w:val="FFFFFF" w:themeColor="background1"/>
                      <w:sz w:val="24"/>
                      <w:szCs w:val="24"/>
                      <w:lang w:val="en-US"/>
                    </w:rPr>
                    <w:t>2</w:t>
                  </w:r>
                </w:p>
              </w:tc>
            </w:tr>
          </w:tbl>
          <w:p w14:paraId="50E02821" w14:textId="6870B2F7" w:rsidR="00D27FED" w:rsidRPr="007745CB" w:rsidRDefault="00D27FED" w:rsidP="0062071E">
            <w:pPr>
              <w:contextualSpacing/>
              <w:jc w:val="center"/>
              <w:rPr>
                <w:rFonts w:ascii="Arial" w:hAnsi="Arial" w:cs="Arial"/>
                <w:color w:val="FF0000"/>
                <w:sz w:val="24"/>
                <w:szCs w:val="24"/>
              </w:rPr>
            </w:pPr>
          </w:p>
        </w:tc>
      </w:tr>
    </w:tbl>
    <w:p w14:paraId="63EDC182" w14:textId="77777777" w:rsidR="00646F2E" w:rsidRPr="00547C44" w:rsidRDefault="00646F2E" w:rsidP="006B19D3">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306"/>
      </w:tblGrid>
      <w:tr w:rsidR="00D27FED" w:rsidRPr="00077C01" w14:paraId="00CE0871" w14:textId="77777777" w:rsidTr="00F34130">
        <w:trPr>
          <w:trHeight w:val="74"/>
        </w:trPr>
        <w:tc>
          <w:tcPr>
            <w:tcW w:w="9305" w:type="dxa"/>
            <w:shd w:val="clear" w:color="auto" w:fill="FF0000"/>
          </w:tcPr>
          <w:p w14:paraId="3AD4625B" w14:textId="77777777" w:rsidR="00D27FED" w:rsidRPr="008B54B4" w:rsidRDefault="00D27FED" w:rsidP="00D27FED">
            <w:pPr>
              <w:contextualSpacing/>
              <w:rPr>
                <w:rFonts w:ascii="Arial" w:hAnsi="Arial" w:cs="Arial"/>
                <w:sz w:val="24"/>
                <w:szCs w:val="24"/>
              </w:rPr>
            </w:pPr>
            <w:r w:rsidRPr="008B54B4">
              <w:rPr>
                <w:rFonts w:ascii="Arial" w:hAnsi="Arial" w:cs="Arial"/>
                <w:color w:val="FFFFFF" w:themeColor="background1"/>
                <w:sz w:val="24"/>
                <w:szCs w:val="24"/>
              </w:rPr>
              <w:t>Course Description</w:t>
            </w:r>
          </w:p>
        </w:tc>
      </w:tr>
      <w:tr w:rsidR="006B19D3" w:rsidRPr="00077C01" w14:paraId="0F108091" w14:textId="77777777" w:rsidTr="00F34130">
        <w:trPr>
          <w:trHeight w:val="1327"/>
        </w:trPr>
        <w:tc>
          <w:tcPr>
            <w:tcW w:w="9305" w:type="dxa"/>
            <w:shd w:val="clear" w:color="auto" w:fill="auto"/>
          </w:tcPr>
          <w:p w14:paraId="6E10B870" w14:textId="77777777" w:rsidR="00F34130" w:rsidRPr="00F34130" w:rsidRDefault="00F34130" w:rsidP="00F34130">
            <w:pPr>
              <w:autoSpaceDE w:val="0"/>
              <w:autoSpaceDN w:val="0"/>
              <w:adjustRightInd w:val="0"/>
              <w:rPr>
                <w:rFonts w:ascii="Arial" w:hAnsi="Arial" w:cs="Arial"/>
                <w:color w:val="000000"/>
                <w:sz w:val="24"/>
                <w:szCs w:val="24"/>
                <w:lang w:val="en-US"/>
              </w:rPr>
            </w:pPr>
          </w:p>
          <w:tbl>
            <w:tblPr>
              <w:tblW w:w="9090" w:type="dxa"/>
              <w:tblBorders>
                <w:top w:val="nil"/>
                <w:left w:val="nil"/>
                <w:bottom w:val="nil"/>
                <w:right w:val="nil"/>
              </w:tblBorders>
              <w:tblLook w:val="0000" w:firstRow="0" w:lastRow="0" w:firstColumn="0" w:lastColumn="0" w:noHBand="0" w:noVBand="0"/>
            </w:tblPr>
            <w:tblGrid>
              <w:gridCol w:w="9090"/>
            </w:tblGrid>
            <w:tr w:rsidR="00F34130" w:rsidRPr="00F34130" w14:paraId="676D6D67" w14:textId="77777777" w:rsidTr="00F34130">
              <w:trPr>
                <w:trHeight w:val="121"/>
              </w:trPr>
              <w:tc>
                <w:tcPr>
                  <w:tcW w:w="0" w:type="auto"/>
                </w:tcPr>
                <w:p w14:paraId="128084A5" w14:textId="4F6CEA8A" w:rsidR="00F34130" w:rsidRPr="00F34130" w:rsidRDefault="00F34130" w:rsidP="00F34130">
                  <w:pPr>
                    <w:autoSpaceDE w:val="0"/>
                    <w:autoSpaceDN w:val="0"/>
                    <w:adjustRightInd w:val="0"/>
                    <w:spacing w:after="0" w:line="240" w:lineRule="auto"/>
                    <w:rPr>
                      <w:rFonts w:ascii="Arial" w:hAnsi="Arial" w:cs="Arial"/>
                      <w:color w:val="000000"/>
                      <w:sz w:val="20"/>
                      <w:szCs w:val="20"/>
                      <w:lang w:val="en-US"/>
                    </w:rPr>
                  </w:pPr>
                  <w:r w:rsidRPr="00F34130">
                    <w:rPr>
                      <w:rFonts w:ascii="Arial" w:hAnsi="Arial" w:cs="Arial"/>
                      <w:color w:val="000000"/>
                      <w:sz w:val="20"/>
                      <w:szCs w:val="20"/>
                      <w:lang w:val="en-US"/>
                    </w:rPr>
                    <w:t>This laboratory course covers some of the methods currently in use in biotechnology research in industry and academia. Emphasis is placed on methods for transforming eukaryotes with marker genes. Advanced methods used in molecular biology are also covered. Two lecture hours, six laboratory hours</w:t>
                  </w:r>
                  <w:r w:rsidR="008F46DF">
                    <w:rPr>
                      <w:rFonts w:ascii="Arial" w:hAnsi="Arial" w:cs="Arial"/>
                      <w:color w:val="000000"/>
                      <w:sz w:val="20"/>
                      <w:szCs w:val="20"/>
                      <w:lang w:val="en-US"/>
                    </w:rPr>
                    <w:t xml:space="preserve"> per week</w:t>
                  </w:r>
                  <w:r w:rsidRPr="00F34130">
                    <w:rPr>
                      <w:rFonts w:ascii="Arial" w:hAnsi="Arial" w:cs="Arial"/>
                      <w:color w:val="000000"/>
                      <w:sz w:val="20"/>
                      <w:szCs w:val="20"/>
                      <w:lang w:val="en-US"/>
                    </w:rPr>
                    <w:t xml:space="preserve">. One term. Four credits. </w:t>
                  </w:r>
                </w:p>
              </w:tc>
            </w:tr>
          </w:tbl>
          <w:p w14:paraId="20D04A1E" w14:textId="76342BFC" w:rsidR="00E535A7" w:rsidRPr="00F34130" w:rsidRDefault="00E535A7" w:rsidP="00520639">
            <w:pPr>
              <w:contextualSpacing/>
              <w:rPr>
                <w:rFonts w:ascii="Arial" w:hAnsi="Arial" w:cs="Arial"/>
                <w:b/>
                <w:iCs/>
                <w:color w:val="000000" w:themeColor="text1"/>
                <w:sz w:val="20"/>
                <w:szCs w:val="20"/>
              </w:rPr>
            </w:pPr>
          </w:p>
          <w:p w14:paraId="7B26802F" w14:textId="673CC14B" w:rsidR="00520639" w:rsidRPr="000B79EC" w:rsidRDefault="00520639" w:rsidP="00520639">
            <w:pPr>
              <w:contextualSpacing/>
              <w:rPr>
                <w:rFonts w:ascii="Arial" w:hAnsi="Arial" w:cs="Arial"/>
                <w:color w:val="FF0000"/>
                <w:sz w:val="20"/>
                <w:szCs w:val="20"/>
              </w:rPr>
            </w:pPr>
          </w:p>
        </w:tc>
      </w:tr>
    </w:tbl>
    <w:p w14:paraId="1603D857" w14:textId="77777777" w:rsidR="008B54B4" w:rsidRPr="00547C44" w:rsidRDefault="008B54B4" w:rsidP="008B54B4">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8B54B4" w:rsidRPr="00077C01" w14:paraId="114F8620" w14:textId="77777777" w:rsidTr="008B54B4">
        <w:tc>
          <w:tcPr>
            <w:tcW w:w="9411" w:type="dxa"/>
            <w:shd w:val="clear" w:color="auto" w:fill="FF0000"/>
            <w:vAlign w:val="center"/>
          </w:tcPr>
          <w:p w14:paraId="2C8F5228" w14:textId="07DE25EC" w:rsidR="008B54B4" w:rsidRPr="008B54B4" w:rsidRDefault="008B54B4"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Prerequisites</w:t>
            </w:r>
            <w:r w:rsidR="007C6F0B">
              <w:rPr>
                <w:rFonts w:ascii="Arial" w:hAnsi="Arial" w:cs="Arial"/>
                <w:color w:val="FFFFFF" w:themeColor="background1"/>
                <w:sz w:val="24"/>
                <w:szCs w:val="24"/>
              </w:rPr>
              <w:t xml:space="preserve"> (strictly enforced)</w:t>
            </w:r>
          </w:p>
        </w:tc>
      </w:tr>
      <w:tr w:rsidR="008B54B4" w:rsidRPr="00077C01" w14:paraId="526A3BAF" w14:textId="77777777" w:rsidTr="00B403DD">
        <w:trPr>
          <w:trHeight w:val="512"/>
        </w:trPr>
        <w:tc>
          <w:tcPr>
            <w:tcW w:w="9411" w:type="dxa"/>
          </w:tcPr>
          <w:p w14:paraId="1071A918" w14:textId="77777777" w:rsidR="00F34130" w:rsidRPr="00F34130" w:rsidRDefault="00F34130" w:rsidP="00F34130">
            <w:pPr>
              <w:autoSpaceDE w:val="0"/>
              <w:autoSpaceDN w:val="0"/>
              <w:adjustRightInd w:val="0"/>
              <w:rPr>
                <w:rFonts w:ascii="Arial" w:hAnsi="Arial" w:cs="Arial"/>
                <w:color w:val="000000"/>
                <w:sz w:val="24"/>
                <w:szCs w:val="24"/>
                <w:lang w:val="en-US"/>
              </w:rPr>
            </w:pPr>
          </w:p>
          <w:tbl>
            <w:tblPr>
              <w:tblW w:w="0" w:type="auto"/>
              <w:tblBorders>
                <w:top w:val="nil"/>
                <w:left w:val="nil"/>
                <w:bottom w:val="nil"/>
                <w:right w:val="nil"/>
              </w:tblBorders>
              <w:tblLook w:val="0000" w:firstRow="0" w:lastRow="0" w:firstColumn="0" w:lastColumn="0" w:noHBand="0" w:noVBand="0"/>
            </w:tblPr>
            <w:tblGrid>
              <w:gridCol w:w="3952"/>
            </w:tblGrid>
            <w:tr w:rsidR="00F34130" w:rsidRPr="00F34130" w14:paraId="46EE49F4" w14:textId="77777777">
              <w:trPr>
                <w:trHeight w:val="93"/>
              </w:trPr>
              <w:tc>
                <w:tcPr>
                  <w:tcW w:w="0" w:type="auto"/>
                </w:tcPr>
                <w:p w14:paraId="7370BC22" w14:textId="77777777" w:rsidR="00F34130" w:rsidRPr="00F34130" w:rsidRDefault="00F34130" w:rsidP="00F34130">
                  <w:pPr>
                    <w:autoSpaceDE w:val="0"/>
                    <w:autoSpaceDN w:val="0"/>
                    <w:adjustRightInd w:val="0"/>
                    <w:spacing w:after="0" w:line="240" w:lineRule="auto"/>
                    <w:rPr>
                      <w:rFonts w:ascii="Arial" w:hAnsi="Arial" w:cs="Arial"/>
                      <w:color w:val="000000"/>
                      <w:sz w:val="20"/>
                      <w:szCs w:val="20"/>
                      <w:lang w:val="en-US"/>
                    </w:rPr>
                  </w:pPr>
                  <w:r w:rsidRPr="00F34130">
                    <w:rPr>
                      <w:rFonts w:ascii="Arial" w:hAnsi="Arial" w:cs="Arial"/>
                      <w:color w:val="000000"/>
                      <w:sz w:val="24"/>
                      <w:szCs w:val="24"/>
                      <w:lang w:val="en-US"/>
                    </w:rPr>
                    <w:t xml:space="preserve"> </w:t>
                  </w:r>
                  <w:r w:rsidRPr="00F34130">
                    <w:rPr>
                      <w:rFonts w:ascii="Arial" w:hAnsi="Arial" w:cs="Arial"/>
                      <w:color w:val="000000"/>
                      <w:sz w:val="20"/>
                      <w:szCs w:val="20"/>
                      <w:lang w:val="en-US"/>
                    </w:rPr>
                    <w:t xml:space="preserve">SC/BIOL 3110 3.0 or SC/BCHM 3110 3.0 </w:t>
                  </w:r>
                </w:p>
              </w:tc>
            </w:tr>
          </w:tbl>
          <w:p w14:paraId="32D938F1" w14:textId="4E6B964B" w:rsidR="008B54B4" w:rsidRPr="00C07064" w:rsidRDefault="008B54B4" w:rsidP="008B54B4">
            <w:pPr>
              <w:contextualSpacing/>
              <w:rPr>
                <w:rFonts w:ascii="Arial" w:hAnsi="Arial" w:cs="Arial"/>
                <w:i/>
                <w:color w:val="000000" w:themeColor="text1"/>
                <w:sz w:val="20"/>
                <w:szCs w:val="20"/>
              </w:rPr>
            </w:pPr>
          </w:p>
        </w:tc>
      </w:tr>
    </w:tbl>
    <w:p w14:paraId="6D2EED25" w14:textId="77777777" w:rsidR="008B54B4" w:rsidRPr="00547C44" w:rsidRDefault="008B54B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5E53195E" w14:textId="77777777" w:rsidTr="00F34130">
        <w:trPr>
          <w:trHeight w:val="218"/>
        </w:trPr>
        <w:tc>
          <w:tcPr>
            <w:tcW w:w="9350" w:type="dxa"/>
            <w:shd w:val="clear" w:color="auto" w:fill="FF0000"/>
          </w:tcPr>
          <w:p w14:paraId="3C4C833A" w14:textId="693FF29B" w:rsidR="004F6039" w:rsidRPr="008B54B4" w:rsidRDefault="008B54B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Course Instructor</w:t>
            </w:r>
            <w:r w:rsidR="007C6F0B">
              <w:rPr>
                <w:rFonts w:ascii="Arial" w:hAnsi="Arial" w:cs="Arial"/>
                <w:color w:val="FFFFFF" w:themeColor="background1"/>
                <w:sz w:val="24"/>
                <w:szCs w:val="24"/>
              </w:rPr>
              <w:t>(</w:t>
            </w:r>
            <w:r>
              <w:rPr>
                <w:rFonts w:ascii="Arial" w:hAnsi="Arial" w:cs="Arial"/>
                <w:color w:val="FFFFFF" w:themeColor="background1"/>
                <w:sz w:val="24"/>
                <w:szCs w:val="24"/>
              </w:rPr>
              <w:t>s</w:t>
            </w:r>
            <w:r w:rsidR="007C6F0B">
              <w:rPr>
                <w:rFonts w:ascii="Arial" w:hAnsi="Arial" w:cs="Arial"/>
                <w:color w:val="FFFFFF" w:themeColor="background1"/>
                <w:sz w:val="24"/>
                <w:szCs w:val="24"/>
              </w:rPr>
              <w:t>)</w:t>
            </w:r>
            <w:r>
              <w:rPr>
                <w:rFonts w:ascii="Arial" w:hAnsi="Arial" w:cs="Arial"/>
                <w:color w:val="FFFFFF" w:themeColor="background1"/>
                <w:sz w:val="24"/>
                <w:szCs w:val="24"/>
              </w:rPr>
              <w:t xml:space="preserve"> and Contact Information</w:t>
            </w:r>
          </w:p>
        </w:tc>
      </w:tr>
      <w:tr w:rsidR="004F6039" w:rsidRPr="00077C01" w14:paraId="16BDDB4A" w14:textId="77777777" w:rsidTr="00F34130">
        <w:trPr>
          <w:trHeight w:val="1705"/>
        </w:trPr>
        <w:tc>
          <w:tcPr>
            <w:tcW w:w="9350" w:type="dxa"/>
          </w:tcPr>
          <w:p w14:paraId="4F8223EE" w14:textId="77777777" w:rsidR="00F34130" w:rsidRPr="00F34130" w:rsidRDefault="00F34130" w:rsidP="00F34130">
            <w:pPr>
              <w:autoSpaceDE w:val="0"/>
              <w:autoSpaceDN w:val="0"/>
              <w:adjustRightInd w:val="0"/>
              <w:rPr>
                <w:rFonts w:ascii="Arial" w:hAnsi="Arial" w:cs="Arial"/>
                <w:color w:val="000000"/>
                <w:sz w:val="24"/>
                <w:szCs w:val="24"/>
                <w:lang w:val="en-US"/>
              </w:rPr>
            </w:pPr>
          </w:p>
          <w:tbl>
            <w:tblPr>
              <w:tblW w:w="9391" w:type="dxa"/>
              <w:tblBorders>
                <w:top w:val="nil"/>
                <w:left w:val="nil"/>
                <w:bottom w:val="nil"/>
                <w:right w:val="nil"/>
              </w:tblBorders>
              <w:tblLook w:val="0000" w:firstRow="0" w:lastRow="0" w:firstColumn="0" w:lastColumn="0" w:noHBand="0" w:noVBand="0"/>
            </w:tblPr>
            <w:tblGrid>
              <w:gridCol w:w="9391"/>
            </w:tblGrid>
            <w:tr w:rsidR="00F34130" w:rsidRPr="00F34130" w14:paraId="30959015" w14:textId="77777777" w:rsidTr="00A443EC">
              <w:trPr>
                <w:trHeight w:val="435"/>
              </w:trPr>
              <w:tc>
                <w:tcPr>
                  <w:tcW w:w="0" w:type="auto"/>
                </w:tcPr>
                <w:p w14:paraId="4EA931DC" w14:textId="7DBE8ABE" w:rsidR="00F34130" w:rsidRPr="00F34130" w:rsidRDefault="00F34130" w:rsidP="00F34130">
                  <w:pPr>
                    <w:autoSpaceDE w:val="0"/>
                    <w:autoSpaceDN w:val="0"/>
                    <w:adjustRightInd w:val="0"/>
                    <w:spacing w:after="0" w:line="240" w:lineRule="auto"/>
                    <w:rPr>
                      <w:rFonts w:ascii="Arial" w:hAnsi="Arial" w:cs="Arial"/>
                      <w:color w:val="000000"/>
                      <w:sz w:val="20"/>
                      <w:szCs w:val="20"/>
                      <w:lang w:val="en-US"/>
                    </w:rPr>
                  </w:pPr>
                  <w:r w:rsidRPr="00F34130">
                    <w:rPr>
                      <w:rFonts w:ascii="Arial" w:hAnsi="Arial" w:cs="Arial"/>
                      <w:color w:val="000000"/>
                      <w:sz w:val="20"/>
                      <w:szCs w:val="20"/>
                      <w:lang w:val="en-US"/>
                    </w:rPr>
                    <w:t xml:space="preserve">Dr. </w:t>
                  </w:r>
                  <w:r w:rsidR="00A86FA5">
                    <w:rPr>
                      <w:rFonts w:ascii="Arial" w:hAnsi="Arial" w:cs="Arial"/>
                      <w:color w:val="000000"/>
                      <w:sz w:val="20"/>
                      <w:szCs w:val="20"/>
                      <w:lang w:val="en-US"/>
                    </w:rPr>
                    <w:t>Mike Gadsden</w:t>
                  </w:r>
                  <w:r w:rsidRPr="00F34130">
                    <w:rPr>
                      <w:rFonts w:ascii="Arial" w:hAnsi="Arial" w:cs="Arial"/>
                      <w:color w:val="000000"/>
                      <w:sz w:val="20"/>
                      <w:szCs w:val="20"/>
                      <w:lang w:val="en-US"/>
                    </w:rPr>
                    <w:t xml:space="preserve"> </w:t>
                  </w:r>
                </w:p>
                <w:p w14:paraId="4BEA9AF0" w14:textId="77777777" w:rsidR="00F34130" w:rsidRPr="00F34130" w:rsidRDefault="00F34130" w:rsidP="00F34130">
                  <w:pPr>
                    <w:autoSpaceDE w:val="0"/>
                    <w:autoSpaceDN w:val="0"/>
                    <w:adjustRightInd w:val="0"/>
                    <w:spacing w:after="0" w:line="240" w:lineRule="auto"/>
                    <w:rPr>
                      <w:rFonts w:ascii="Arial" w:hAnsi="Arial" w:cs="Arial"/>
                      <w:color w:val="000000"/>
                      <w:sz w:val="20"/>
                      <w:szCs w:val="20"/>
                      <w:lang w:val="en-US"/>
                    </w:rPr>
                  </w:pPr>
                  <w:r w:rsidRPr="00F34130">
                    <w:rPr>
                      <w:rFonts w:ascii="Arial" w:hAnsi="Arial" w:cs="Arial"/>
                      <w:color w:val="000000"/>
                      <w:sz w:val="20"/>
                      <w:szCs w:val="20"/>
                      <w:lang w:val="en-US"/>
                    </w:rPr>
                    <w:t xml:space="preserve">A304 Farquharson Bldg. </w:t>
                  </w:r>
                </w:p>
                <w:p w14:paraId="0246D71D" w14:textId="03DEE9DE" w:rsidR="00F34130" w:rsidRPr="00F34130" w:rsidRDefault="00A86FA5" w:rsidP="00F34130">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mgadsden</w:t>
                  </w:r>
                  <w:r w:rsidR="00F34130" w:rsidRPr="00F34130">
                    <w:rPr>
                      <w:rFonts w:ascii="Arial" w:hAnsi="Arial" w:cs="Arial"/>
                      <w:color w:val="000000"/>
                      <w:sz w:val="20"/>
                      <w:szCs w:val="20"/>
                      <w:lang w:val="en-US"/>
                    </w:rPr>
                    <w:t xml:space="preserve">@yorku.ca </w:t>
                  </w:r>
                </w:p>
                <w:p w14:paraId="72B7128D" w14:textId="3E4AA88E" w:rsidR="00F34130" w:rsidRPr="00F34130" w:rsidRDefault="00F34130" w:rsidP="00F34130">
                  <w:pPr>
                    <w:autoSpaceDE w:val="0"/>
                    <w:autoSpaceDN w:val="0"/>
                    <w:adjustRightInd w:val="0"/>
                    <w:spacing w:after="0" w:line="240" w:lineRule="auto"/>
                    <w:rPr>
                      <w:rFonts w:ascii="Arial" w:hAnsi="Arial" w:cs="Arial"/>
                      <w:color w:val="000000"/>
                      <w:sz w:val="20"/>
                      <w:szCs w:val="20"/>
                      <w:lang w:val="en-US"/>
                    </w:rPr>
                  </w:pPr>
                  <w:r w:rsidRPr="00F34130">
                    <w:rPr>
                      <w:rFonts w:ascii="Arial" w:hAnsi="Arial" w:cs="Arial"/>
                      <w:color w:val="000000"/>
                      <w:sz w:val="20"/>
                      <w:szCs w:val="20"/>
                      <w:lang w:val="en-US"/>
                    </w:rPr>
                    <w:t>Phone: 736-2100</w:t>
                  </w:r>
                </w:p>
                <w:p w14:paraId="744FB311" w14:textId="08DC5EA5" w:rsidR="00F34130" w:rsidRPr="00D8172F" w:rsidRDefault="00F34130" w:rsidP="00D8172F">
                  <w:pPr>
                    <w:autoSpaceDE w:val="0"/>
                    <w:autoSpaceDN w:val="0"/>
                    <w:adjustRightInd w:val="0"/>
                    <w:rPr>
                      <w:rFonts w:ascii="Arial" w:hAnsi="Arial" w:cs="Arial"/>
                      <w:iCs/>
                      <w:color w:val="000000" w:themeColor="text1"/>
                      <w:sz w:val="20"/>
                      <w:szCs w:val="20"/>
                    </w:rPr>
                  </w:pPr>
                  <w:r w:rsidRPr="00F34130">
                    <w:rPr>
                      <w:rFonts w:ascii="Arial" w:hAnsi="Arial" w:cs="Arial"/>
                      <w:color w:val="000000"/>
                      <w:sz w:val="20"/>
                      <w:szCs w:val="20"/>
                      <w:lang w:val="en-US"/>
                    </w:rPr>
                    <w:t xml:space="preserve">OFFICE HOURS: Please e-mail </w:t>
                  </w:r>
                  <w:r w:rsidR="00A86FA5">
                    <w:rPr>
                      <w:rFonts w:ascii="Arial" w:hAnsi="Arial" w:cs="Arial"/>
                      <w:color w:val="000000"/>
                      <w:sz w:val="20"/>
                      <w:szCs w:val="20"/>
                      <w:lang w:val="en-US"/>
                    </w:rPr>
                    <w:t>mgadsden</w:t>
                  </w:r>
                  <w:r w:rsidRPr="00F34130">
                    <w:rPr>
                      <w:rFonts w:ascii="Arial" w:hAnsi="Arial" w:cs="Arial"/>
                      <w:color w:val="000000"/>
                      <w:sz w:val="20"/>
                      <w:szCs w:val="20"/>
                      <w:lang w:val="en-US"/>
                    </w:rPr>
                    <w:t>@yorku.ca to make an appointment</w:t>
                  </w:r>
                  <w:r w:rsidR="00A443EC">
                    <w:rPr>
                      <w:rFonts w:ascii="Arial" w:hAnsi="Arial" w:cs="Arial"/>
                      <w:color w:val="000000"/>
                      <w:sz w:val="20"/>
                      <w:szCs w:val="20"/>
                      <w:lang w:val="en-US"/>
                    </w:rPr>
                    <w:t xml:space="preserve"> </w:t>
                  </w:r>
                  <w:r w:rsidR="00667905">
                    <w:rPr>
                      <w:rFonts w:ascii="Arial" w:hAnsi="Arial" w:cs="Arial"/>
                      <w:color w:val="000000"/>
                      <w:sz w:val="20"/>
                      <w:szCs w:val="20"/>
                      <w:lang w:val="en-US"/>
                    </w:rPr>
                    <w:t xml:space="preserve">for </w:t>
                  </w:r>
                  <w:r w:rsidR="008F46DF">
                    <w:rPr>
                      <w:rFonts w:ascii="Arial" w:hAnsi="Arial" w:cs="Arial"/>
                      <w:color w:val="000000"/>
                      <w:sz w:val="20"/>
                      <w:szCs w:val="20"/>
                      <w:lang w:val="en-US"/>
                    </w:rPr>
                    <w:t xml:space="preserve">a </w:t>
                  </w:r>
                  <w:r w:rsidR="00667905">
                    <w:rPr>
                      <w:rFonts w:ascii="Arial" w:hAnsi="Arial" w:cs="Arial"/>
                      <w:color w:val="000000"/>
                      <w:sz w:val="20"/>
                      <w:szCs w:val="20"/>
                      <w:lang w:val="en-US"/>
                    </w:rPr>
                    <w:t xml:space="preserve">Zoom </w:t>
                  </w:r>
                  <w:r w:rsidR="008F46DF">
                    <w:rPr>
                      <w:rFonts w:ascii="Arial" w:hAnsi="Arial" w:cs="Arial"/>
                      <w:color w:val="000000"/>
                      <w:sz w:val="20"/>
                      <w:szCs w:val="20"/>
                      <w:lang w:val="en-US"/>
                    </w:rPr>
                    <w:t xml:space="preserve">or office (if  we are back on campus) </w:t>
                  </w:r>
                  <w:r w:rsidR="00667905">
                    <w:rPr>
                      <w:rFonts w:ascii="Arial" w:hAnsi="Arial" w:cs="Arial"/>
                      <w:color w:val="000000"/>
                      <w:sz w:val="20"/>
                      <w:szCs w:val="20"/>
                      <w:lang w:val="en-US"/>
                    </w:rPr>
                    <w:t>meeting</w:t>
                  </w:r>
                  <w:r w:rsidRPr="00F34130">
                    <w:rPr>
                      <w:rFonts w:ascii="Arial" w:hAnsi="Arial" w:cs="Arial"/>
                      <w:color w:val="000000"/>
                      <w:sz w:val="20"/>
                      <w:szCs w:val="20"/>
                      <w:lang w:val="en-US"/>
                    </w:rPr>
                    <w:t>.</w:t>
                  </w:r>
                </w:p>
              </w:tc>
            </w:tr>
          </w:tbl>
          <w:p w14:paraId="684E1664" w14:textId="77777777" w:rsidR="008B54B4" w:rsidRPr="00A45506" w:rsidRDefault="008B54B4" w:rsidP="008B54B4">
            <w:pPr>
              <w:autoSpaceDE w:val="0"/>
              <w:autoSpaceDN w:val="0"/>
              <w:adjustRightInd w:val="0"/>
              <w:rPr>
                <w:rFonts w:ascii="Arial" w:hAnsi="Arial" w:cs="Arial"/>
                <w:color w:val="FF0000"/>
                <w:sz w:val="20"/>
                <w:szCs w:val="20"/>
              </w:rPr>
            </w:pPr>
          </w:p>
        </w:tc>
      </w:tr>
    </w:tbl>
    <w:p w14:paraId="16CC34A0"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5D49AF" w:rsidRPr="00077C01" w14:paraId="2A3BBEDC" w14:textId="77777777" w:rsidTr="008B54B4">
        <w:tc>
          <w:tcPr>
            <w:tcW w:w="9411" w:type="dxa"/>
            <w:shd w:val="clear" w:color="auto" w:fill="FF0000"/>
          </w:tcPr>
          <w:p w14:paraId="3266BBB4" w14:textId="05955D66"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Schedule</w:t>
            </w:r>
            <w:r w:rsidR="00646F2E">
              <w:rPr>
                <w:rFonts w:ascii="Arial" w:hAnsi="Arial" w:cs="Arial"/>
                <w:color w:val="FFFFFF" w:themeColor="background1"/>
                <w:sz w:val="24"/>
                <w:szCs w:val="24"/>
              </w:rPr>
              <w:t>/Course Format</w:t>
            </w:r>
          </w:p>
        </w:tc>
      </w:tr>
      <w:tr w:rsidR="005D49AF" w:rsidRPr="00077C01" w14:paraId="237A290F" w14:textId="77777777" w:rsidTr="008B54B4">
        <w:trPr>
          <w:trHeight w:val="1152"/>
        </w:trPr>
        <w:tc>
          <w:tcPr>
            <w:tcW w:w="9411" w:type="dxa"/>
          </w:tcPr>
          <w:p w14:paraId="2B483C52" w14:textId="66090236" w:rsidR="00A12F21" w:rsidRPr="00A12F21" w:rsidRDefault="00A12F21" w:rsidP="008B54B4">
            <w:pPr>
              <w:contextualSpacing/>
              <w:rPr>
                <w:rFonts w:ascii="Arial" w:hAnsi="Arial" w:cs="Arial"/>
                <w:iCs/>
                <w:color w:val="000000" w:themeColor="text1"/>
                <w:sz w:val="20"/>
                <w:szCs w:val="20"/>
              </w:rPr>
            </w:pPr>
            <w:r w:rsidRPr="00A12F21">
              <w:rPr>
                <w:rFonts w:ascii="Arial" w:hAnsi="Arial" w:cs="Arial"/>
                <w:iCs/>
                <w:color w:val="000000" w:themeColor="text1"/>
                <w:sz w:val="20"/>
                <w:szCs w:val="20"/>
              </w:rPr>
              <w:t xml:space="preserve">Lectures: </w:t>
            </w:r>
            <w:r w:rsidR="00FE14E8">
              <w:rPr>
                <w:rFonts w:ascii="Arial" w:hAnsi="Arial" w:cs="Arial"/>
                <w:iCs/>
                <w:color w:val="000000" w:themeColor="text1"/>
                <w:sz w:val="20"/>
                <w:szCs w:val="20"/>
              </w:rPr>
              <w:t>In person, Wednesdays and Fridays 10:30am -11:30am</w:t>
            </w:r>
            <w:r w:rsidR="00A703CF">
              <w:rPr>
                <w:rFonts w:ascii="Arial" w:hAnsi="Arial" w:cs="Arial"/>
                <w:iCs/>
                <w:color w:val="000000" w:themeColor="text1"/>
                <w:sz w:val="20"/>
                <w:szCs w:val="20"/>
              </w:rPr>
              <w:t xml:space="preserve">. Starting on </w:t>
            </w:r>
            <w:r w:rsidR="008F46DF">
              <w:rPr>
                <w:rFonts w:ascii="Arial" w:hAnsi="Arial" w:cs="Arial"/>
                <w:iCs/>
                <w:color w:val="000000" w:themeColor="text1"/>
                <w:sz w:val="20"/>
                <w:szCs w:val="20"/>
              </w:rPr>
              <w:t>January 10th</w:t>
            </w:r>
            <w:r w:rsidR="00A703CF">
              <w:rPr>
                <w:rFonts w:ascii="Arial" w:hAnsi="Arial" w:cs="Arial"/>
                <w:iCs/>
                <w:color w:val="000000" w:themeColor="text1"/>
                <w:sz w:val="20"/>
                <w:szCs w:val="20"/>
              </w:rPr>
              <w:t>, 202</w:t>
            </w:r>
            <w:r w:rsidR="008F46DF">
              <w:rPr>
                <w:rFonts w:ascii="Arial" w:hAnsi="Arial" w:cs="Arial"/>
                <w:iCs/>
                <w:color w:val="000000" w:themeColor="text1"/>
                <w:sz w:val="20"/>
                <w:szCs w:val="20"/>
              </w:rPr>
              <w:t>2</w:t>
            </w:r>
          </w:p>
          <w:p w14:paraId="658C1731" w14:textId="77777777" w:rsidR="008F46DF" w:rsidRDefault="00A12F21" w:rsidP="008F46DF">
            <w:pPr>
              <w:contextualSpacing/>
              <w:rPr>
                <w:rFonts w:ascii="Arial" w:hAnsi="Arial" w:cs="Arial"/>
                <w:iCs/>
                <w:color w:val="000000" w:themeColor="text1"/>
                <w:sz w:val="20"/>
                <w:szCs w:val="20"/>
              </w:rPr>
            </w:pPr>
            <w:r w:rsidRPr="00A12F21">
              <w:rPr>
                <w:rFonts w:ascii="Arial" w:hAnsi="Arial" w:cs="Arial"/>
                <w:iCs/>
                <w:color w:val="000000" w:themeColor="text1"/>
                <w:sz w:val="20"/>
                <w:szCs w:val="20"/>
              </w:rPr>
              <w:t xml:space="preserve">Student presentations: </w:t>
            </w:r>
            <w:r w:rsidR="00FE14E8">
              <w:rPr>
                <w:rFonts w:ascii="Arial" w:hAnsi="Arial" w:cs="Arial"/>
                <w:iCs/>
                <w:color w:val="000000" w:themeColor="text1"/>
                <w:sz w:val="20"/>
                <w:szCs w:val="20"/>
              </w:rPr>
              <w:t>In person</w:t>
            </w:r>
            <w:r w:rsidR="00B17C1F">
              <w:rPr>
                <w:rFonts w:ascii="Arial" w:hAnsi="Arial" w:cs="Arial"/>
                <w:iCs/>
                <w:color w:val="000000" w:themeColor="text1"/>
                <w:sz w:val="20"/>
                <w:szCs w:val="20"/>
              </w:rPr>
              <w:t>,</w:t>
            </w:r>
            <w:r w:rsidRPr="00A12F21">
              <w:rPr>
                <w:rFonts w:ascii="Arial" w:hAnsi="Arial" w:cs="Arial"/>
                <w:iCs/>
                <w:color w:val="000000" w:themeColor="text1"/>
                <w:sz w:val="20"/>
                <w:szCs w:val="20"/>
              </w:rPr>
              <w:t xml:space="preserve"> </w:t>
            </w:r>
            <w:r w:rsidR="00FE14E8">
              <w:rPr>
                <w:rFonts w:ascii="Arial" w:hAnsi="Arial" w:cs="Arial"/>
                <w:iCs/>
                <w:color w:val="000000" w:themeColor="text1"/>
                <w:sz w:val="20"/>
                <w:szCs w:val="20"/>
              </w:rPr>
              <w:t>Wednesdays and Fridays 10:30am -11:30am</w:t>
            </w:r>
          </w:p>
          <w:p w14:paraId="1E7256D7" w14:textId="3E43626E" w:rsidR="008B54B4" w:rsidRPr="008F46DF" w:rsidRDefault="00BF38CA" w:rsidP="008F46DF">
            <w:pPr>
              <w:contextualSpacing/>
              <w:rPr>
                <w:rFonts w:ascii="Arial" w:hAnsi="Arial" w:cs="Arial"/>
                <w:b/>
                <w:bCs/>
                <w:color w:val="FF0000"/>
                <w:sz w:val="20"/>
                <w:szCs w:val="20"/>
              </w:rPr>
            </w:pPr>
            <w:r>
              <w:rPr>
                <w:rFonts w:ascii="Arial" w:hAnsi="Arial" w:cs="Arial"/>
                <w:iCs/>
                <w:color w:val="000000" w:themeColor="text1"/>
                <w:sz w:val="20"/>
                <w:szCs w:val="20"/>
              </w:rPr>
              <w:t>Labs: In person; Tuesday/Thursday 2:30pm-5:30pm OR Wednesday/Friday 2:30pm-5:30pm; LSB 223</w:t>
            </w:r>
            <w:r w:rsidR="008F46DF">
              <w:rPr>
                <w:rFonts w:ascii="Arial" w:hAnsi="Arial" w:cs="Arial"/>
                <w:iCs/>
                <w:color w:val="000000" w:themeColor="text1"/>
                <w:sz w:val="20"/>
                <w:szCs w:val="20"/>
              </w:rPr>
              <w:t xml:space="preserve"> </w:t>
            </w:r>
            <w:r w:rsidR="008F46DF">
              <w:rPr>
                <w:rFonts w:ascii="Arial" w:hAnsi="Arial" w:cs="Arial"/>
                <w:b/>
                <w:bCs/>
                <w:iCs/>
                <w:color w:val="000000" w:themeColor="text1"/>
                <w:sz w:val="20"/>
                <w:szCs w:val="20"/>
              </w:rPr>
              <w:t>starting Jan 20</w:t>
            </w:r>
            <w:r w:rsidR="008F46DF" w:rsidRPr="008F46DF">
              <w:rPr>
                <w:rFonts w:ascii="Arial" w:hAnsi="Arial" w:cs="Arial"/>
                <w:b/>
                <w:bCs/>
                <w:iCs/>
                <w:color w:val="000000" w:themeColor="text1"/>
                <w:sz w:val="20"/>
                <w:szCs w:val="20"/>
                <w:vertAlign w:val="superscript"/>
              </w:rPr>
              <w:t>th</w:t>
            </w:r>
            <w:r w:rsidR="008F46DF">
              <w:rPr>
                <w:rFonts w:ascii="Arial" w:hAnsi="Arial" w:cs="Arial"/>
                <w:b/>
                <w:bCs/>
                <w:iCs/>
                <w:color w:val="000000" w:themeColor="text1"/>
                <w:sz w:val="20"/>
                <w:szCs w:val="20"/>
              </w:rPr>
              <w:t xml:space="preserve"> or 21</w:t>
            </w:r>
            <w:r w:rsidR="008F46DF" w:rsidRPr="008F46DF">
              <w:rPr>
                <w:rFonts w:ascii="Arial" w:hAnsi="Arial" w:cs="Arial"/>
                <w:b/>
                <w:bCs/>
                <w:iCs/>
                <w:color w:val="000000" w:themeColor="text1"/>
                <w:sz w:val="20"/>
                <w:szCs w:val="20"/>
                <w:vertAlign w:val="superscript"/>
              </w:rPr>
              <w:t>st</w:t>
            </w:r>
            <w:r w:rsidR="008F46DF">
              <w:rPr>
                <w:rFonts w:ascii="Arial" w:hAnsi="Arial" w:cs="Arial"/>
                <w:b/>
                <w:bCs/>
                <w:iCs/>
                <w:color w:val="000000" w:themeColor="text1"/>
                <w:sz w:val="20"/>
                <w:szCs w:val="20"/>
              </w:rPr>
              <w:t xml:space="preserve"> </w:t>
            </w:r>
          </w:p>
        </w:tc>
      </w:tr>
    </w:tbl>
    <w:p w14:paraId="26375A8C" w14:textId="4FB198E1" w:rsidR="00547C44" w:rsidRDefault="00547C44" w:rsidP="00D27FED">
      <w:pPr>
        <w:spacing w:after="0"/>
        <w:contextualSpacing/>
        <w:rPr>
          <w:rFonts w:ascii="Arial" w:hAnsi="Arial" w:cs="Arial"/>
          <w:b/>
          <w:sz w:val="24"/>
          <w:szCs w:val="24"/>
        </w:rPr>
      </w:pPr>
    </w:p>
    <w:p w14:paraId="7B1F713D" w14:textId="77777777" w:rsidR="00646F2E" w:rsidRPr="00547C44" w:rsidRDefault="00646F2E" w:rsidP="00646F2E">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646F2E" w:rsidRPr="00077C01" w14:paraId="6A72A75C" w14:textId="77777777" w:rsidTr="005A0341">
        <w:tc>
          <w:tcPr>
            <w:tcW w:w="9411" w:type="dxa"/>
            <w:shd w:val="clear" w:color="auto" w:fill="FF0000"/>
          </w:tcPr>
          <w:p w14:paraId="004822FB" w14:textId="77777777" w:rsidR="00646F2E" w:rsidRPr="008B54B4" w:rsidRDefault="00646F2E" w:rsidP="005A0341">
            <w:pPr>
              <w:contextualSpacing/>
              <w:rPr>
                <w:rFonts w:ascii="Arial" w:hAnsi="Arial" w:cs="Arial"/>
                <w:sz w:val="24"/>
                <w:szCs w:val="24"/>
              </w:rPr>
            </w:pPr>
            <w:r>
              <w:rPr>
                <w:rFonts w:ascii="Arial" w:hAnsi="Arial" w:cs="Arial"/>
                <w:color w:val="FFFFFF" w:themeColor="background1"/>
                <w:sz w:val="24"/>
                <w:szCs w:val="24"/>
              </w:rPr>
              <w:t xml:space="preserve">Technology Requirements </w:t>
            </w:r>
          </w:p>
        </w:tc>
      </w:tr>
      <w:tr w:rsidR="00646F2E" w:rsidRPr="00077C01" w14:paraId="0E5EB683" w14:textId="77777777" w:rsidTr="005A0341">
        <w:trPr>
          <w:trHeight w:val="705"/>
        </w:trPr>
        <w:tc>
          <w:tcPr>
            <w:tcW w:w="9411" w:type="dxa"/>
            <w:shd w:val="clear" w:color="auto" w:fill="auto"/>
          </w:tcPr>
          <w:p w14:paraId="58DBE465" w14:textId="77777777" w:rsidR="00646F2E" w:rsidRDefault="00FE14E8" w:rsidP="00A12F21">
            <w:pPr>
              <w:contextualSpacing/>
              <w:rPr>
                <w:rFonts w:ascii="Arial" w:hAnsi="Arial" w:cs="Arial"/>
                <w:iCs/>
                <w:sz w:val="20"/>
                <w:szCs w:val="20"/>
              </w:rPr>
            </w:pPr>
            <w:r w:rsidRPr="00FE14E8">
              <w:rPr>
                <w:rFonts w:ascii="Arial" w:hAnsi="Arial" w:cs="Arial"/>
                <w:iCs/>
                <w:sz w:val="20"/>
                <w:szCs w:val="20"/>
              </w:rPr>
              <w:t>Ability to use Powerpoint on existing classroom computer.</w:t>
            </w:r>
            <w:r w:rsidR="00AF6CB9">
              <w:rPr>
                <w:rFonts w:ascii="Arial" w:hAnsi="Arial" w:cs="Arial"/>
                <w:iCs/>
                <w:sz w:val="20"/>
                <w:szCs w:val="20"/>
              </w:rPr>
              <w:t xml:space="preserve"> </w:t>
            </w:r>
            <w:r w:rsidR="00AF6CB9" w:rsidRPr="008F46DF">
              <w:rPr>
                <w:rFonts w:ascii="Arial" w:hAnsi="Arial" w:cs="Arial"/>
                <w:b/>
                <w:bCs/>
                <w:iCs/>
                <w:sz w:val="20"/>
                <w:szCs w:val="20"/>
              </w:rPr>
              <w:t>Please bring a cell phone with camera to labs.</w:t>
            </w:r>
            <w:r w:rsidR="008F46DF">
              <w:rPr>
                <w:rFonts w:ascii="Arial" w:hAnsi="Arial" w:cs="Arial"/>
                <w:iCs/>
                <w:sz w:val="20"/>
                <w:szCs w:val="20"/>
              </w:rPr>
              <w:t xml:space="preserve"> This will be used to record data as pictures.</w:t>
            </w:r>
          </w:p>
          <w:p w14:paraId="562346C1" w14:textId="77777777" w:rsidR="00D577EE" w:rsidRDefault="00D577EE" w:rsidP="00A12F21">
            <w:pPr>
              <w:contextualSpacing/>
              <w:rPr>
                <w:rFonts w:ascii="Arial" w:hAnsi="Arial" w:cs="Arial"/>
                <w:iCs/>
                <w:sz w:val="20"/>
                <w:szCs w:val="20"/>
              </w:rPr>
            </w:pPr>
          </w:p>
          <w:p w14:paraId="225E45B6" w14:textId="77777777" w:rsidR="00D577EE" w:rsidRDefault="00D577EE" w:rsidP="00D577EE">
            <w:pPr>
              <w:contextualSpacing/>
              <w:rPr>
                <w:rFonts w:ascii="Arial" w:hAnsi="Arial" w:cs="Arial"/>
                <w:sz w:val="20"/>
                <w:szCs w:val="20"/>
              </w:rPr>
            </w:pPr>
            <w:r w:rsidRPr="00C712BA">
              <w:rPr>
                <w:rFonts w:ascii="Arial" w:hAnsi="Arial" w:cs="Arial"/>
                <w:sz w:val="20"/>
                <w:szCs w:val="20"/>
                <w:highlight w:val="yellow"/>
              </w:rPr>
              <w:t>It is essential that you keep up with the work and do not fall behind.</w:t>
            </w:r>
            <w:r>
              <w:rPr>
                <w:rFonts w:ascii="Arial" w:hAnsi="Arial" w:cs="Arial"/>
                <w:sz w:val="20"/>
                <w:szCs w:val="20"/>
              </w:rPr>
              <w:t xml:space="preserve"> I suggest you develop a personal schedule that permits you to complete all aspects of the course within the recommended time-lines and/or deadlines. </w:t>
            </w:r>
          </w:p>
          <w:p w14:paraId="15A52AAA" w14:textId="3190EF10" w:rsidR="00D577EE" w:rsidRDefault="00D577EE" w:rsidP="00D577EE">
            <w:pPr>
              <w:pStyle w:val="ListParagraph"/>
              <w:numPr>
                <w:ilvl w:val="0"/>
                <w:numId w:val="6"/>
              </w:numPr>
              <w:rPr>
                <w:rFonts w:ascii="Arial" w:hAnsi="Arial" w:cs="Arial"/>
                <w:sz w:val="20"/>
                <w:szCs w:val="20"/>
              </w:rPr>
            </w:pPr>
            <w:r w:rsidRPr="00EF71C8">
              <w:rPr>
                <w:rFonts w:ascii="Arial" w:hAnsi="Arial" w:cs="Arial"/>
                <w:sz w:val="20"/>
                <w:szCs w:val="20"/>
              </w:rPr>
              <w:t>Refer to the Lecture</w:t>
            </w:r>
            <w:r>
              <w:rPr>
                <w:rFonts w:ascii="Arial" w:hAnsi="Arial" w:cs="Arial"/>
                <w:sz w:val="20"/>
                <w:szCs w:val="20"/>
              </w:rPr>
              <w:t xml:space="preserve"> and Lab eClass sites daily.</w:t>
            </w:r>
          </w:p>
          <w:p w14:paraId="203016B3" w14:textId="77777777" w:rsidR="00D577EE" w:rsidRDefault="00D577EE" w:rsidP="00D577EE">
            <w:pPr>
              <w:pStyle w:val="ListParagraph"/>
              <w:rPr>
                <w:rFonts w:ascii="Arial" w:hAnsi="Arial" w:cs="Arial"/>
                <w:sz w:val="20"/>
                <w:szCs w:val="20"/>
              </w:rPr>
            </w:pPr>
          </w:p>
          <w:p w14:paraId="3D660871" w14:textId="7C628389" w:rsidR="00D577EE" w:rsidRPr="008F46DF" w:rsidRDefault="00D577EE" w:rsidP="00D577EE">
            <w:pPr>
              <w:contextualSpacing/>
              <w:rPr>
                <w:rFonts w:ascii="Arial" w:hAnsi="Arial" w:cs="Arial"/>
                <w:iCs/>
                <w:sz w:val="20"/>
                <w:szCs w:val="20"/>
              </w:rPr>
            </w:pPr>
            <w:r w:rsidRPr="00F350E9">
              <w:rPr>
                <w:rFonts w:ascii="Arial" w:hAnsi="Arial" w:cs="Arial"/>
                <w:sz w:val="20"/>
                <w:szCs w:val="20"/>
              </w:rPr>
              <w:t>This course runs on Toronto time (Eastern Time Zone). Accommodations for other time zones unfortunately are not possible.</w:t>
            </w:r>
          </w:p>
        </w:tc>
      </w:tr>
    </w:tbl>
    <w:p w14:paraId="6B42C228" w14:textId="77777777" w:rsidR="00646F2E" w:rsidRDefault="00646F2E" w:rsidP="00D27FED">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5D49AF" w:rsidRPr="00077C01" w14:paraId="004758E9" w14:textId="77777777" w:rsidTr="008F46DF">
        <w:tc>
          <w:tcPr>
            <w:tcW w:w="9350" w:type="dxa"/>
            <w:shd w:val="clear" w:color="auto" w:fill="FF0000"/>
          </w:tcPr>
          <w:p w14:paraId="3499831A"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lastRenderedPageBreak/>
              <w:t>Evaluation</w:t>
            </w:r>
          </w:p>
        </w:tc>
      </w:tr>
      <w:tr w:rsidR="005D49AF" w:rsidRPr="00077C01" w14:paraId="4C2D0352" w14:textId="77777777" w:rsidTr="008F46DF">
        <w:trPr>
          <w:trHeight w:val="1983"/>
        </w:trPr>
        <w:tc>
          <w:tcPr>
            <w:tcW w:w="9350" w:type="dxa"/>
          </w:tcPr>
          <w:p w14:paraId="7CF50536" w14:textId="77777777" w:rsidR="00A12F21" w:rsidRPr="00A12F21" w:rsidRDefault="00A12F21" w:rsidP="00A12F21">
            <w:pPr>
              <w:autoSpaceDE w:val="0"/>
              <w:autoSpaceDN w:val="0"/>
              <w:adjustRightInd w:val="0"/>
              <w:rPr>
                <w:rFonts w:ascii="Arial" w:hAnsi="Arial" w:cs="Arial"/>
                <w:color w:val="000000"/>
                <w:sz w:val="24"/>
                <w:szCs w:val="24"/>
                <w:lang w:val="en-US"/>
              </w:rPr>
            </w:pPr>
          </w:p>
          <w:tbl>
            <w:tblPr>
              <w:tblW w:w="0" w:type="auto"/>
              <w:tblBorders>
                <w:top w:val="nil"/>
                <w:left w:val="nil"/>
                <w:bottom w:val="nil"/>
                <w:right w:val="nil"/>
              </w:tblBorders>
              <w:tblLook w:val="0000" w:firstRow="0" w:lastRow="0" w:firstColumn="0" w:lastColumn="0" w:noHBand="0" w:noVBand="0"/>
            </w:tblPr>
            <w:tblGrid>
              <w:gridCol w:w="6376"/>
            </w:tblGrid>
            <w:tr w:rsidR="00A12F21" w:rsidRPr="00A12F21" w14:paraId="5BA2FDFC" w14:textId="77777777">
              <w:trPr>
                <w:trHeight w:val="783"/>
              </w:trPr>
              <w:tc>
                <w:tcPr>
                  <w:tcW w:w="0" w:type="auto"/>
                </w:tcPr>
                <w:p w14:paraId="5ED5D603" w14:textId="5185479A" w:rsidR="00A12F21" w:rsidRPr="00A12F21" w:rsidRDefault="00BF38CA" w:rsidP="00A12F21">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Presentation</w:t>
                  </w:r>
                  <w:r w:rsidR="00A12F21" w:rsidRPr="00A12F21">
                    <w:rPr>
                      <w:rFonts w:ascii="Arial" w:hAnsi="Arial" w:cs="Arial"/>
                      <w:color w:val="000000"/>
                      <w:sz w:val="20"/>
                      <w:szCs w:val="20"/>
                      <w:lang w:val="en-US"/>
                    </w:rPr>
                    <w:t xml:space="preserve"> (20%) </w:t>
                  </w:r>
                </w:p>
                <w:p w14:paraId="4C80126C" w14:textId="1096A4A5" w:rsidR="00A12F21" w:rsidRPr="00A12F21" w:rsidRDefault="00BF38CA" w:rsidP="00A12F21">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Participation</w:t>
                  </w:r>
                  <w:r w:rsidR="00A12F21" w:rsidRPr="00A12F21">
                    <w:rPr>
                      <w:rFonts w:ascii="Arial" w:hAnsi="Arial" w:cs="Arial"/>
                      <w:color w:val="000000"/>
                      <w:sz w:val="20"/>
                      <w:szCs w:val="20"/>
                      <w:lang w:val="en-US"/>
                    </w:rPr>
                    <w:t xml:space="preserve"> (10%) </w:t>
                  </w:r>
                </w:p>
                <w:p w14:paraId="684F9133" w14:textId="7E8A36FB" w:rsidR="00A12F21" w:rsidRPr="00A12F21" w:rsidRDefault="00BF38CA" w:rsidP="00A12F21">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Lab reports</w:t>
                  </w:r>
                  <w:r w:rsidR="00A12F21" w:rsidRPr="00A12F21">
                    <w:rPr>
                      <w:rFonts w:ascii="Arial" w:hAnsi="Arial" w:cs="Arial"/>
                      <w:color w:val="000000"/>
                      <w:sz w:val="20"/>
                      <w:szCs w:val="20"/>
                      <w:lang w:val="en-US"/>
                    </w:rPr>
                    <w:t xml:space="preserve"> (</w:t>
                  </w:r>
                  <w:r w:rsidR="00A443EC">
                    <w:rPr>
                      <w:rFonts w:ascii="Arial" w:hAnsi="Arial" w:cs="Arial"/>
                      <w:color w:val="000000"/>
                      <w:sz w:val="20"/>
                      <w:szCs w:val="20"/>
                      <w:lang w:val="en-US"/>
                    </w:rPr>
                    <w:t>40</w:t>
                  </w:r>
                  <w:r w:rsidR="00A12F21" w:rsidRPr="00A12F21">
                    <w:rPr>
                      <w:rFonts w:ascii="Arial" w:hAnsi="Arial" w:cs="Arial"/>
                      <w:color w:val="000000"/>
                      <w:sz w:val="20"/>
                      <w:szCs w:val="20"/>
                      <w:lang w:val="en-US"/>
                    </w:rPr>
                    <w:t xml:space="preserve">%) </w:t>
                  </w:r>
                </w:p>
                <w:p w14:paraId="4F8234CF" w14:textId="06A1B829" w:rsidR="00A12F21" w:rsidRPr="00A12F21" w:rsidRDefault="00BF38CA" w:rsidP="00A12F21">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Lab quiz</w:t>
                  </w:r>
                  <w:r w:rsidR="00A12F21" w:rsidRPr="00A12F21">
                    <w:rPr>
                      <w:rFonts w:ascii="Arial" w:hAnsi="Arial" w:cs="Arial"/>
                      <w:color w:val="000000"/>
                      <w:sz w:val="20"/>
                      <w:szCs w:val="20"/>
                      <w:lang w:val="en-US"/>
                    </w:rPr>
                    <w:t xml:space="preserve"> (10%) </w:t>
                  </w:r>
                </w:p>
                <w:p w14:paraId="5130B686" w14:textId="2CF2E4F0" w:rsidR="00A12F21" w:rsidRDefault="00BF38CA" w:rsidP="00A12F21">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Final Exam</w:t>
                  </w:r>
                  <w:r w:rsidR="00A12F21" w:rsidRPr="00A12F21">
                    <w:rPr>
                      <w:rFonts w:ascii="Arial" w:hAnsi="Arial" w:cs="Arial"/>
                      <w:color w:val="000000"/>
                      <w:sz w:val="20"/>
                      <w:szCs w:val="20"/>
                      <w:lang w:val="en-US"/>
                    </w:rPr>
                    <w:t xml:space="preserve"> (2</w:t>
                  </w:r>
                  <w:r w:rsidR="00A443EC">
                    <w:rPr>
                      <w:rFonts w:ascii="Arial" w:hAnsi="Arial" w:cs="Arial"/>
                      <w:color w:val="000000"/>
                      <w:sz w:val="20"/>
                      <w:szCs w:val="20"/>
                      <w:lang w:val="en-US"/>
                    </w:rPr>
                    <w:t>0</w:t>
                  </w:r>
                  <w:r w:rsidR="00A12F21" w:rsidRPr="00A12F21">
                    <w:rPr>
                      <w:rFonts w:ascii="Arial" w:hAnsi="Arial" w:cs="Arial"/>
                      <w:color w:val="000000"/>
                      <w:sz w:val="20"/>
                      <w:szCs w:val="20"/>
                      <w:lang w:val="en-US"/>
                    </w:rPr>
                    <w:t xml:space="preserve">%) </w:t>
                  </w:r>
                </w:p>
                <w:p w14:paraId="55B620E3" w14:textId="77777777" w:rsidR="00BF38CA" w:rsidRPr="00A12F21" w:rsidRDefault="00BF38CA" w:rsidP="00A12F21">
                  <w:pPr>
                    <w:autoSpaceDE w:val="0"/>
                    <w:autoSpaceDN w:val="0"/>
                    <w:adjustRightInd w:val="0"/>
                    <w:spacing w:after="0" w:line="240" w:lineRule="auto"/>
                    <w:rPr>
                      <w:rFonts w:ascii="Arial" w:hAnsi="Arial" w:cs="Arial"/>
                      <w:color w:val="000000"/>
                      <w:sz w:val="20"/>
                      <w:szCs w:val="20"/>
                      <w:lang w:val="en-US"/>
                    </w:rPr>
                  </w:pPr>
                </w:p>
                <w:p w14:paraId="54D71DE7" w14:textId="77777777" w:rsidR="00A12F21" w:rsidRPr="00A12F21" w:rsidRDefault="00A12F21" w:rsidP="00A12F21">
                  <w:pPr>
                    <w:autoSpaceDE w:val="0"/>
                    <w:autoSpaceDN w:val="0"/>
                    <w:adjustRightInd w:val="0"/>
                    <w:spacing w:after="0" w:line="240" w:lineRule="auto"/>
                    <w:rPr>
                      <w:rFonts w:ascii="Arial" w:hAnsi="Arial" w:cs="Arial"/>
                      <w:color w:val="000000"/>
                      <w:sz w:val="20"/>
                      <w:szCs w:val="20"/>
                      <w:lang w:val="en-US"/>
                    </w:rPr>
                  </w:pPr>
                  <w:r w:rsidRPr="00A12F21">
                    <w:rPr>
                      <w:rFonts w:ascii="Arial" w:hAnsi="Arial" w:cs="Arial"/>
                      <w:color w:val="000000"/>
                      <w:sz w:val="20"/>
                      <w:szCs w:val="20"/>
                      <w:lang w:val="en-US"/>
                    </w:rPr>
                    <w:t xml:space="preserve">Detailed information for Grading can be found under ‘Course Content’ </w:t>
                  </w:r>
                </w:p>
              </w:tc>
            </w:tr>
          </w:tbl>
          <w:p w14:paraId="3E0E7861" w14:textId="5EBFBE51" w:rsidR="00A9322C" w:rsidRPr="00B403DD" w:rsidRDefault="00A9322C" w:rsidP="005D49AF">
            <w:pPr>
              <w:contextualSpacing/>
              <w:rPr>
                <w:rFonts w:ascii="Arial" w:hAnsi="Arial" w:cs="Arial"/>
                <w:i/>
                <w:color w:val="000000" w:themeColor="text1"/>
                <w:sz w:val="20"/>
                <w:szCs w:val="20"/>
              </w:rPr>
            </w:pPr>
          </w:p>
        </w:tc>
      </w:tr>
    </w:tbl>
    <w:p w14:paraId="75665338" w14:textId="7193804E" w:rsidR="00646F2E" w:rsidRDefault="00646F2E" w:rsidP="00D27FED">
      <w:pPr>
        <w:spacing w:after="0"/>
        <w:contextualSpacing/>
        <w:rPr>
          <w:rFonts w:ascii="Arial" w:hAnsi="Arial" w:cs="Arial"/>
          <w:b/>
          <w:sz w:val="20"/>
          <w:szCs w:val="24"/>
        </w:rPr>
      </w:pPr>
    </w:p>
    <w:p w14:paraId="42AE1F01" w14:textId="77777777" w:rsidR="00646F2E" w:rsidRPr="00077C01" w:rsidRDefault="00646F2E" w:rsidP="00D27FED">
      <w:pPr>
        <w:spacing w:after="0"/>
        <w:contextualSpacing/>
        <w:rPr>
          <w:rFonts w:ascii="Arial" w:hAnsi="Arial" w:cs="Arial"/>
          <w:b/>
          <w:sz w:val="20"/>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5D49AF" w:rsidRPr="00077C01" w14:paraId="437C395F" w14:textId="77777777" w:rsidTr="00937578">
        <w:trPr>
          <w:trHeight w:val="333"/>
        </w:trPr>
        <w:tc>
          <w:tcPr>
            <w:tcW w:w="9418" w:type="dxa"/>
            <w:shd w:val="clear" w:color="auto" w:fill="FF0000"/>
          </w:tcPr>
          <w:p w14:paraId="74B0F38C"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Important Dates</w:t>
            </w:r>
          </w:p>
        </w:tc>
      </w:tr>
      <w:tr w:rsidR="005D49AF" w:rsidRPr="00077C01" w14:paraId="4713640A" w14:textId="77777777" w:rsidTr="00B403DD">
        <w:trPr>
          <w:trHeight w:val="1826"/>
        </w:trPr>
        <w:tc>
          <w:tcPr>
            <w:tcW w:w="9418" w:type="dxa"/>
          </w:tcPr>
          <w:p w14:paraId="1311D7E5" w14:textId="77777777" w:rsidR="00D61341" w:rsidRDefault="00D61341" w:rsidP="008B54B4">
            <w:pPr>
              <w:contextualSpacing/>
              <w:rPr>
                <w:rFonts w:ascii="Arial" w:hAnsi="Arial" w:cs="Arial"/>
                <w:i/>
                <w:color w:val="000000" w:themeColor="text1"/>
                <w:sz w:val="20"/>
                <w:szCs w:val="20"/>
              </w:rPr>
            </w:pPr>
          </w:p>
          <w:p w14:paraId="0FB1C090" w14:textId="46465BA7" w:rsidR="0056515A" w:rsidRDefault="00D61341" w:rsidP="008B54B4">
            <w:pPr>
              <w:contextualSpacing/>
              <w:rPr>
                <w:rFonts w:ascii="Arial" w:hAnsi="Arial" w:cs="Arial"/>
                <w:iCs/>
                <w:color w:val="000000" w:themeColor="text1"/>
                <w:sz w:val="20"/>
                <w:szCs w:val="20"/>
              </w:rPr>
            </w:pPr>
            <w:r w:rsidRPr="00F61552">
              <w:rPr>
                <w:rFonts w:ascii="Arial" w:hAnsi="Arial" w:cs="Arial"/>
                <w:b/>
                <w:bCs/>
                <w:iCs/>
                <w:color w:val="000000" w:themeColor="text1"/>
                <w:sz w:val="20"/>
                <w:szCs w:val="20"/>
              </w:rPr>
              <w:t xml:space="preserve">First </w:t>
            </w:r>
            <w:r w:rsidR="00A85ADB">
              <w:rPr>
                <w:rFonts w:ascii="Arial" w:hAnsi="Arial" w:cs="Arial"/>
                <w:b/>
                <w:bCs/>
                <w:iCs/>
                <w:color w:val="000000" w:themeColor="text1"/>
                <w:sz w:val="20"/>
                <w:szCs w:val="20"/>
              </w:rPr>
              <w:t>remote (live)</w:t>
            </w:r>
            <w:r w:rsidR="00FE14E8">
              <w:rPr>
                <w:rFonts w:ascii="Arial" w:hAnsi="Arial" w:cs="Arial"/>
                <w:b/>
                <w:bCs/>
                <w:iCs/>
                <w:color w:val="000000" w:themeColor="text1"/>
                <w:sz w:val="20"/>
                <w:szCs w:val="20"/>
              </w:rPr>
              <w:t xml:space="preserve"> lecture</w:t>
            </w:r>
            <w:r w:rsidRPr="00F61552">
              <w:rPr>
                <w:rFonts w:ascii="Arial" w:hAnsi="Arial" w:cs="Arial"/>
                <w:b/>
                <w:bCs/>
                <w:iCs/>
                <w:color w:val="000000" w:themeColor="text1"/>
                <w:sz w:val="20"/>
                <w:szCs w:val="20"/>
              </w:rPr>
              <w:t>:</w:t>
            </w:r>
            <w:r w:rsidRPr="00D61341">
              <w:rPr>
                <w:rFonts w:ascii="Arial" w:hAnsi="Arial" w:cs="Arial"/>
                <w:iCs/>
                <w:color w:val="000000" w:themeColor="text1"/>
                <w:sz w:val="20"/>
                <w:szCs w:val="20"/>
              </w:rPr>
              <w:t xml:space="preserve"> </w:t>
            </w:r>
            <w:r w:rsidR="007E7A7E">
              <w:rPr>
                <w:rFonts w:ascii="Arial" w:hAnsi="Arial" w:cs="Arial"/>
                <w:iCs/>
                <w:color w:val="000000" w:themeColor="text1"/>
                <w:sz w:val="20"/>
                <w:szCs w:val="20"/>
              </w:rPr>
              <w:t>January 10th</w:t>
            </w:r>
            <w:r>
              <w:rPr>
                <w:rFonts w:ascii="Arial" w:hAnsi="Arial" w:cs="Arial"/>
                <w:iCs/>
                <w:color w:val="000000" w:themeColor="text1"/>
                <w:sz w:val="20"/>
                <w:szCs w:val="20"/>
              </w:rPr>
              <w:t>,</w:t>
            </w:r>
            <w:r w:rsidRPr="00D61341">
              <w:rPr>
                <w:rFonts w:ascii="Arial" w:hAnsi="Arial" w:cs="Arial"/>
                <w:iCs/>
                <w:color w:val="000000" w:themeColor="text1"/>
                <w:sz w:val="20"/>
                <w:szCs w:val="20"/>
              </w:rPr>
              <w:t xml:space="preserve"> 202</w:t>
            </w:r>
            <w:r w:rsidR="007E7A7E">
              <w:rPr>
                <w:rFonts w:ascii="Arial" w:hAnsi="Arial" w:cs="Arial"/>
                <w:iCs/>
                <w:color w:val="000000" w:themeColor="text1"/>
                <w:sz w:val="20"/>
                <w:szCs w:val="20"/>
              </w:rPr>
              <w:t>2</w:t>
            </w:r>
            <w:r w:rsidR="0056515A" w:rsidRPr="00D61341">
              <w:rPr>
                <w:rFonts w:ascii="Arial" w:hAnsi="Arial" w:cs="Arial"/>
                <w:iCs/>
                <w:color w:val="000000" w:themeColor="text1"/>
                <w:sz w:val="20"/>
                <w:szCs w:val="20"/>
              </w:rPr>
              <w:t>.</w:t>
            </w:r>
          </w:p>
          <w:p w14:paraId="1436FD86" w14:textId="1BABDD28" w:rsidR="00A85ADB" w:rsidRPr="00A85ADB" w:rsidRDefault="00A85ADB" w:rsidP="008B54B4">
            <w:pPr>
              <w:contextualSpacing/>
              <w:rPr>
                <w:rFonts w:ascii="Arial" w:hAnsi="Arial" w:cs="Arial"/>
                <w:iCs/>
                <w:color w:val="000000" w:themeColor="text1"/>
                <w:sz w:val="20"/>
                <w:szCs w:val="20"/>
              </w:rPr>
            </w:pPr>
            <w:r w:rsidRPr="00A85ADB">
              <w:rPr>
                <w:rFonts w:ascii="Arial" w:hAnsi="Arial" w:cs="Arial"/>
                <w:b/>
                <w:bCs/>
                <w:iCs/>
                <w:color w:val="000000" w:themeColor="text1"/>
                <w:sz w:val="20"/>
                <w:szCs w:val="20"/>
              </w:rPr>
              <w:t xml:space="preserve">First In person Lecture: </w:t>
            </w:r>
            <w:r>
              <w:rPr>
                <w:rFonts w:ascii="Arial" w:hAnsi="Arial" w:cs="Arial"/>
                <w:iCs/>
                <w:color w:val="000000" w:themeColor="text1"/>
                <w:sz w:val="20"/>
                <w:szCs w:val="20"/>
              </w:rPr>
              <w:t>January 31 LSB 107</w:t>
            </w:r>
          </w:p>
          <w:p w14:paraId="0AEC7A65" w14:textId="4945AC06" w:rsidR="005E5ADF" w:rsidRPr="00D61341" w:rsidRDefault="005E5ADF" w:rsidP="008B54B4">
            <w:pPr>
              <w:contextualSpacing/>
              <w:rPr>
                <w:rFonts w:ascii="Arial" w:hAnsi="Arial" w:cs="Arial"/>
                <w:iCs/>
                <w:color w:val="000000" w:themeColor="text1"/>
                <w:sz w:val="20"/>
                <w:szCs w:val="20"/>
              </w:rPr>
            </w:pPr>
            <w:r w:rsidRPr="005E5ADF">
              <w:rPr>
                <w:rFonts w:ascii="Arial" w:hAnsi="Arial" w:cs="Arial"/>
                <w:b/>
                <w:bCs/>
                <w:iCs/>
                <w:color w:val="000000" w:themeColor="text1"/>
                <w:sz w:val="20"/>
                <w:szCs w:val="20"/>
              </w:rPr>
              <w:t>First in</w:t>
            </w:r>
            <w:r w:rsidR="00F35CCE">
              <w:rPr>
                <w:rFonts w:ascii="Arial" w:hAnsi="Arial" w:cs="Arial"/>
                <w:b/>
                <w:bCs/>
                <w:iCs/>
                <w:color w:val="000000" w:themeColor="text1"/>
                <w:sz w:val="20"/>
                <w:szCs w:val="20"/>
              </w:rPr>
              <w:t xml:space="preserve"> </w:t>
            </w:r>
            <w:r w:rsidRPr="005E5ADF">
              <w:rPr>
                <w:rFonts w:ascii="Arial" w:hAnsi="Arial" w:cs="Arial"/>
                <w:b/>
                <w:bCs/>
                <w:iCs/>
                <w:color w:val="000000" w:themeColor="text1"/>
                <w:sz w:val="20"/>
                <w:szCs w:val="20"/>
              </w:rPr>
              <w:t>person lab session:</w:t>
            </w:r>
            <w:r>
              <w:rPr>
                <w:rFonts w:ascii="Arial" w:hAnsi="Arial" w:cs="Arial"/>
                <w:iCs/>
                <w:color w:val="000000" w:themeColor="text1"/>
                <w:sz w:val="20"/>
                <w:szCs w:val="20"/>
              </w:rPr>
              <w:t xml:space="preserve"> </w:t>
            </w:r>
            <w:r w:rsidR="008F46DF">
              <w:rPr>
                <w:rFonts w:ascii="Arial" w:hAnsi="Arial" w:cs="Arial"/>
                <w:iCs/>
                <w:color w:val="000000" w:themeColor="text1"/>
                <w:sz w:val="20"/>
                <w:szCs w:val="20"/>
              </w:rPr>
              <w:t>Jan</w:t>
            </w:r>
            <w:r w:rsidR="00F35CCE">
              <w:rPr>
                <w:rFonts w:ascii="Arial" w:hAnsi="Arial" w:cs="Arial"/>
                <w:iCs/>
                <w:color w:val="000000" w:themeColor="text1"/>
                <w:sz w:val="20"/>
                <w:szCs w:val="20"/>
              </w:rPr>
              <w:t xml:space="preserve"> </w:t>
            </w:r>
            <w:r w:rsidR="008F46DF">
              <w:rPr>
                <w:rFonts w:ascii="Arial" w:hAnsi="Arial" w:cs="Arial"/>
                <w:iCs/>
                <w:color w:val="000000" w:themeColor="text1"/>
                <w:sz w:val="20"/>
                <w:szCs w:val="20"/>
              </w:rPr>
              <w:t>20</w:t>
            </w:r>
            <w:r>
              <w:rPr>
                <w:rFonts w:ascii="Arial" w:hAnsi="Arial" w:cs="Arial"/>
                <w:iCs/>
                <w:color w:val="000000" w:themeColor="text1"/>
                <w:sz w:val="20"/>
                <w:szCs w:val="20"/>
              </w:rPr>
              <w:t xml:space="preserve"> OR </w:t>
            </w:r>
            <w:r w:rsidR="008F46DF">
              <w:rPr>
                <w:rFonts w:ascii="Arial" w:hAnsi="Arial" w:cs="Arial"/>
                <w:iCs/>
                <w:color w:val="000000" w:themeColor="text1"/>
                <w:sz w:val="20"/>
                <w:szCs w:val="20"/>
              </w:rPr>
              <w:t>21</w:t>
            </w:r>
            <w:r>
              <w:rPr>
                <w:rFonts w:ascii="Arial" w:hAnsi="Arial" w:cs="Arial"/>
                <w:iCs/>
                <w:color w:val="000000" w:themeColor="text1"/>
                <w:sz w:val="20"/>
                <w:szCs w:val="20"/>
              </w:rPr>
              <w:t>, 202</w:t>
            </w:r>
            <w:r w:rsidR="008F46DF">
              <w:rPr>
                <w:rFonts w:ascii="Arial" w:hAnsi="Arial" w:cs="Arial"/>
                <w:iCs/>
                <w:color w:val="000000" w:themeColor="text1"/>
                <w:sz w:val="20"/>
                <w:szCs w:val="20"/>
              </w:rPr>
              <w:t>2</w:t>
            </w:r>
            <w:r>
              <w:rPr>
                <w:rFonts w:ascii="Arial" w:hAnsi="Arial" w:cs="Arial"/>
                <w:iCs/>
                <w:color w:val="000000" w:themeColor="text1"/>
                <w:sz w:val="20"/>
                <w:szCs w:val="20"/>
              </w:rPr>
              <w:t xml:space="preserve"> (depending on your section)</w:t>
            </w:r>
          </w:p>
          <w:p w14:paraId="308157A3" w14:textId="77777777" w:rsidR="00F61552" w:rsidRDefault="00F61552" w:rsidP="008B54B4">
            <w:pPr>
              <w:contextualSpacing/>
              <w:rPr>
                <w:rFonts w:ascii="Arial" w:hAnsi="Arial" w:cs="Arial"/>
                <w:b/>
                <w:bCs/>
                <w:sz w:val="20"/>
                <w:szCs w:val="20"/>
              </w:rPr>
            </w:pPr>
          </w:p>
          <w:p w14:paraId="4ADE5960" w14:textId="6A1C0587" w:rsidR="00C07064" w:rsidRPr="00D61341" w:rsidRDefault="00F61552" w:rsidP="008B54B4">
            <w:pPr>
              <w:contextualSpacing/>
              <w:rPr>
                <w:rFonts w:ascii="Arial" w:hAnsi="Arial" w:cs="Arial"/>
                <w:iCs/>
                <w:color w:val="000000" w:themeColor="text1"/>
                <w:sz w:val="20"/>
                <w:szCs w:val="20"/>
              </w:rPr>
            </w:pPr>
            <w:r w:rsidRPr="00852215">
              <w:rPr>
                <w:rFonts w:ascii="Arial" w:hAnsi="Arial" w:cs="Arial"/>
                <w:b/>
                <w:bCs/>
                <w:sz w:val="20"/>
                <w:szCs w:val="20"/>
              </w:rPr>
              <w:t>Reading Week:</w:t>
            </w:r>
            <w:r w:rsidRPr="00EB7274">
              <w:rPr>
                <w:rFonts w:ascii="Arial" w:hAnsi="Arial" w:cs="Arial"/>
                <w:sz w:val="20"/>
                <w:szCs w:val="20"/>
              </w:rPr>
              <w:t xml:space="preserve"> </w:t>
            </w:r>
            <w:r w:rsidR="008F46DF">
              <w:rPr>
                <w:rFonts w:ascii="Arial" w:hAnsi="Arial" w:cs="Arial"/>
                <w:sz w:val="20"/>
                <w:szCs w:val="20"/>
              </w:rPr>
              <w:t xml:space="preserve">February 21 – 25 </w:t>
            </w:r>
            <w:r>
              <w:rPr>
                <w:rFonts w:ascii="Arial" w:hAnsi="Arial" w:cs="Arial"/>
                <w:sz w:val="20"/>
                <w:szCs w:val="20"/>
              </w:rPr>
              <w:t xml:space="preserve"> </w:t>
            </w:r>
            <w:r>
              <w:rPr>
                <w:rFonts w:ascii="Arial" w:hAnsi="Arial" w:cs="Arial"/>
                <w:iCs/>
                <w:color w:val="000000" w:themeColor="text1"/>
                <w:sz w:val="20"/>
                <w:szCs w:val="20"/>
              </w:rPr>
              <w:t>(no lectures or labs)</w:t>
            </w:r>
          </w:p>
          <w:p w14:paraId="756507D5" w14:textId="19713A5D" w:rsidR="00D577EE" w:rsidRDefault="00D577EE" w:rsidP="00D577EE">
            <w:pPr>
              <w:contextualSpacing/>
              <w:rPr>
                <w:rFonts w:ascii="Arial" w:hAnsi="Arial" w:cs="Arial"/>
                <w:color w:val="222222"/>
                <w:shd w:val="clear" w:color="auto" w:fill="FFFFFF"/>
              </w:rPr>
            </w:pPr>
            <w:r w:rsidRPr="00217C61">
              <w:rPr>
                <w:rFonts w:ascii="Arial" w:hAnsi="Arial" w:cs="Arial"/>
                <w:b/>
                <w:bCs/>
                <w:sz w:val="20"/>
                <w:szCs w:val="20"/>
              </w:rPr>
              <w:t>Last day to Drop the course</w:t>
            </w:r>
            <w:r>
              <w:rPr>
                <w:rFonts w:ascii="Arial" w:hAnsi="Arial" w:cs="Arial"/>
                <w:sz w:val="20"/>
                <w:szCs w:val="20"/>
              </w:rPr>
              <w:t>: There are 2 dates – the first is March 18</w:t>
            </w:r>
            <w:r w:rsidRPr="003327D4">
              <w:rPr>
                <w:rFonts w:ascii="Arial" w:hAnsi="Arial" w:cs="Arial"/>
                <w:sz w:val="20"/>
                <w:szCs w:val="20"/>
                <w:vertAlign w:val="superscript"/>
              </w:rPr>
              <w:t>th</w:t>
            </w:r>
            <w:r>
              <w:rPr>
                <w:rFonts w:ascii="Arial" w:hAnsi="Arial" w:cs="Arial"/>
                <w:sz w:val="20"/>
                <w:szCs w:val="20"/>
              </w:rPr>
              <w:t xml:space="preserve"> and you will not receive a grade or note on your transcript. After that you have until the last day of classes (April 10</w:t>
            </w:r>
            <w:r w:rsidRPr="003327D4">
              <w:rPr>
                <w:rFonts w:ascii="Arial" w:hAnsi="Arial" w:cs="Arial"/>
                <w:sz w:val="20"/>
                <w:szCs w:val="20"/>
                <w:vertAlign w:val="superscript"/>
              </w:rPr>
              <w:t>th</w:t>
            </w:r>
            <w:r>
              <w:rPr>
                <w:rFonts w:ascii="Arial" w:hAnsi="Arial" w:cs="Arial"/>
                <w:sz w:val="20"/>
                <w:szCs w:val="20"/>
              </w:rPr>
              <w:t>). This part is new “</w:t>
            </w:r>
            <w:r w:rsidRPr="00841971">
              <w:rPr>
                <w:rFonts w:ascii="Arial" w:hAnsi="Arial" w:cs="Arial"/>
                <w:i/>
                <w:color w:val="222222"/>
                <w:shd w:val="clear" w:color="auto" w:fill="FFFFFF"/>
              </w:rPr>
              <w:t>You may withdraw from a course using the registration and enrolment system after the drop deadline until the last day of class for the term associated with the course. When you withdraw from a course, the course remains on your transcript without a grade and is notated as "W". The withdrawal will not affect your grade point average or count towards the credits required for your degree</w:t>
            </w:r>
            <w:r>
              <w:rPr>
                <w:rFonts w:ascii="Arial" w:hAnsi="Arial" w:cs="Arial"/>
                <w:color w:val="222222"/>
                <w:shd w:val="clear" w:color="auto" w:fill="FFFFFF"/>
              </w:rPr>
              <w:t>.”</w:t>
            </w:r>
          </w:p>
          <w:p w14:paraId="62F5EFF5" w14:textId="3FEA6499" w:rsidR="0015524D" w:rsidRPr="00D577EE" w:rsidRDefault="0015524D" w:rsidP="008B54B4">
            <w:pPr>
              <w:contextualSpacing/>
              <w:rPr>
                <w:rFonts w:ascii="Arial" w:hAnsi="Arial" w:cs="Arial"/>
                <w:bCs/>
                <w:iCs/>
                <w:color w:val="000000" w:themeColor="text1"/>
                <w:sz w:val="20"/>
                <w:szCs w:val="20"/>
              </w:rPr>
            </w:pPr>
          </w:p>
          <w:p w14:paraId="2E7CCEDF" w14:textId="77777777" w:rsidR="005833E0" w:rsidRPr="00D61341" w:rsidRDefault="005833E0" w:rsidP="0056515A">
            <w:pPr>
              <w:autoSpaceDE w:val="0"/>
              <w:autoSpaceDN w:val="0"/>
              <w:adjustRightInd w:val="0"/>
              <w:rPr>
                <w:rFonts w:ascii="Arial" w:hAnsi="Arial" w:cs="Arial"/>
                <w:iCs/>
                <w:color w:val="000000" w:themeColor="text1"/>
                <w:sz w:val="20"/>
                <w:szCs w:val="20"/>
              </w:rPr>
            </w:pPr>
          </w:p>
          <w:p w14:paraId="681A8071" w14:textId="7FF19E43" w:rsidR="0056515A" w:rsidRDefault="00D61341" w:rsidP="00B403DD">
            <w:pPr>
              <w:autoSpaceDE w:val="0"/>
              <w:autoSpaceDN w:val="0"/>
              <w:adjustRightInd w:val="0"/>
              <w:rPr>
                <w:rFonts w:ascii="Arial" w:hAnsi="Arial" w:cs="Arial"/>
                <w:i/>
                <w:color w:val="000000" w:themeColor="text1"/>
                <w:sz w:val="18"/>
                <w:szCs w:val="18"/>
              </w:rPr>
            </w:pPr>
            <w:r w:rsidRPr="00D61341">
              <w:rPr>
                <w:rFonts w:ascii="Arial" w:hAnsi="Arial" w:cs="Arial"/>
                <w:iCs/>
                <w:color w:val="000000" w:themeColor="text1"/>
                <w:sz w:val="20"/>
                <w:szCs w:val="20"/>
              </w:rPr>
              <w:t xml:space="preserve">For </w:t>
            </w:r>
            <w:r w:rsidR="0056515A" w:rsidRPr="00D61341">
              <w:rPr>
                <w:rFonts w:ascii="Arial" w:hAnsi="Arial" w:cs="Arial"/>
                <w:iCs/>
                <w:color w:val="000000" w:themeColor="text1"/>
                <w:sz w:val="20"/>
                <w:szCs w:val="20"/>
              </w:rPr>
              <w:t>additional important dates such as holidays, refer to the “Important Dates” section of the Registrar’s Websit</w:t>
            </w:r>
            <w:r w:rsidR="005E22C4" w:rsidRPr="00D61341">
              <w:rPr>
                <w:rFonts w:ascii="Arial" w:hAnsi="Arial" w:cs="Arial"/>
                <w:iCs/>
                <w:color w:val="000000" w:themeColor="text1"/>
                <w:sz w:val="20"/>
                <w:szCs w:val="20"/>
              </w:rPr>
              <w:t xml:space="preserve">e: </w:t>
            </w:r>
            <w:r w:rsidR="00D1780D" w:rsidRPr="00D1780D">
              <w:t>https://registrar.yorku.ca/enrol/dates/fw20</w:t>
            </w:r>
          </w:p>
          <w:p w14:paraId="4AC26DDE" w14:textId="77777777" w:rsidR="005E22C4" w:rsidRDefault="005E22C4" w:rsidP="00B403DD">
            <w:pPr>
              <w:autoSpaceDE w:val="0"/>
              <w:autoSpaceDN w:val="0"/>
              <w:adjustRightInd w:val="0"/>
              <w:rPr>
                <w:rFonts w:ascii="Arial" w:hAnsi="Arial" w:cs="Arial"/>
                <w:i/>
                <w:color w:val="000000" w:themeColor="text1"/>
                <w:sz w:val="18"/>
                <w:szCs w:val="18"/>
              </w:rPr>
            </w:pPr>
          </w:p>
          <w:p w14:paraId="03C5672A" w14:textId="61DFF72E" w:rsidR="005E22C4" w:rsidRPr="00B403DD" w:rsidRDefault="005E22C4" w:rsidP="00B403DD">
            <w:pPr>
              <w:autoSpaceDE w:val="0"/>
              <w:autoSpaceDN w:val="0"/>
              <w:adjustRightInd w:val="0"/>
              <w:rPr>
                <w:rFonts w:ascii="Arial" w:hAnsi="Arial" w:cs="Arial"/>
                <w:color w:val="000000" w:themeColor="text1"/>
                <w:sz w:val="18"/>
                <w:szCs w:val="18"/>
              </w:rPr>
            </w:pPr>
          </w:p>
        </w:tc>
      </w:tr>
    </w:tbl>
    <w:p w14:paraId="5AED1BA8" w14:textId="77777777" w:rsidR="00547C44" w:rsidRPr="00547C44" w:rsidRDefault="00547C44" w:rsidP="00A9322C">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6B19D3" w:rsidRPr="00077C01" w14:paraId="5F755CDC" w14:textId="77777777" w:rsidTr="00937578">
        <w:tc>
          <w:tcPr>
            <w:tcW w:w="9418" w:type="dxa"/>
            <w:shd w:val="clear" w:color="auto" w:fill="FF0000"/>
          </w:tcPr>
          <w:p w14:paraId="4B7EEDCB"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Resources</w:t>
            </w:r>
          </w:p>
        </w:tc>
      </w:tr>
      <w:tr w:rsidR="006B19D3" w:rsidRPr="00077C01" w14:paraId="07670B2A" w14:textId="77777777" w:rsidTr="00937578">
        <w:trPr>
          <w:trHeight w:val="1152"/>
        </w:trPr>
        <w:tc>
          <w:tcPr>
            <w:tcW w:w="9418" w:type="dxa"/>
          </w:tcPr>
          <w:p w14:paraId="44ECA945" w14:textId="3CD3E2DB" w:rsidR="00705D99" w:rsidRDefault="00705D99" w:rsidP="00705D99">
            <w:pPr>
              <w:pStyle w:val="Default"/>
              <w:rPr>
                <w:sz w:val="20"/>
                <w:szCs w:val="20"/>
              </w:rPr>
            </w:pPr>
            <w:r w:rsidRPr="00705D99">
              <w:rPr>
                <w:sz w:val="20"/>
                <w:szCs w:val="20"/>
              </w:rPr>
              <w:t xml:space="preserve">No Required Textbook. </w:t>
            </w:r>
            <w:r w:rsidR="00D577EE">
              <w:rPr>
                <w:sz w:val="20"/>
                <w:szCs w:val="20"/>
              </w:rPr>
              <w:t xml:space="preserve">There will be readings that you will need to access through the library or internet. May require a subscription (free) in some cases. </w:t>
            </w:r>
          </w:p>
          <w:p w14:paraId="2DC83CAD" w14:textId="77777777" w:rsidR="00F61552" w:rsidRPr="00705D99" w:rsidRDefault="00F61552" w:rsidP="00705D99">
            <w:pPr>
              <w:pStyle w:val="Default"/>
              <w:rPr>
                <w:sz w:val="20"/>
                <w:szCs w:val="20"/>
              </w:rPr>
            </w:pPr>
          </w:p>
          <w:p w14:paraId="438342DA" w14:textId="0EB91405" w:rsidR="00F61552" w:rsidRDefault="00705D99" w:rsidP="00705D99">
            <w:pPr>
              <w:autoSpaceDE w:val="0"/>
              <w:autoSpaceDN w:val="0"/>
              <w:adjustRightInd w:val="0"/>
              <w:rPr>
                <w:rFonts w:ascii="Arial" w:hAnsi="Arial" w:cs="Arial"/>
                <w:sz w:val="20"/>
                <w:szCs w:val="20"/>
              </w:rPr>
            </w:pPr>
            <w:r w:rsidRPr="00705D99">
              <w:rPr>
                <w:rFonts w:ascii="Arial" w:hAnsi="Arial" w:cs="Arial"/>
                <w:sz w:val="20"/>
                <w:szCs w:val="20"/>
              </w:rPr>
              <w:t xml:space="preserve">Student papers and Powerpoint slides will be posted on </w:t>
            </w:r>
            <w:r w:rsidR="00886854">
              <w:rPr>
                <w:rFonts w:ascii="Arial" w:hAnsi="Arial" w:cs="Arial"/>
                <w:sz w:val="20"/>
                <w:szCs w:val="20"/>
              </w:rPr>
              <w:t>eClass</w:t>
            </w:r>
            <w:r w:rsidRPr="00705D99">
              <w:rPr>
                <w:rFonts w:ascii="Arial" w:hAnsi="Arial" w:cs="Arial"/>
                <w:sz w:val="20"/>
                <w:szCs w:val="20"/>
              </w:rPr>
              <w:t>.</w:t>
            </w:r>
          </w:p>
          <w:p w14:paraId="044F4A9F" w14:textId="75CC8E7D" w:rsidR="006B19D3" w:rsidRPr="00705D99" w:rsidRDefault="00705D99" w:rsidP="00705D99">
            <w:pPr>
              <w:autoSpaceDE w:val="0"/>
              <w:autoSpaceDN w:val="0"/>
              <w:adjustRightInd w:val="0"/>
              <w:rPr>
                <w:rFonts w:ascii="Arial" w:hAnsi="Arial" w:cs="Arial"/>
                <w:sz w:val="20"/>
                <w:szCs w:val="20"/>
              </w:rPr>
            </w:pPr>
            <w:r w:rsidRPr="00705D99">
              <w:rPr>
                <w:rFonts w:ascii="Arial" w:hAnsi="Arial" w:cs="Arial"/>
                <w:sz w:val="20"/>
                <w:szCs w:val="20"/>
              </w:rPr>
              <w:t xml:space="preserve"> </w:t>
            </w:r>
          </w:p>
          <w:p w14:paraId="23B12AC4" w14:textId="58B1009C" w:rsidR="00705D99" w:rsidRDefault="00705D99" w:rsidP="00705D99">
            <w:pPr>
              <w:autoSpaceDE w:val="0"/>
              <w:autoSpaceDN w:val="0"/>
              <w:adjustRightInd w:val="0"/>
              <w:rPr>
                <w:rFonts w:ascii="Arial" w:hAnsi="Arial" w:cs="Arial"/>
                <w:iCs/>
                <w:color w:val="000000"/>
                <w:sz w:val="20"/>
                <w:szCs w:val="20"/>
              </w:rPr>
            </w:pPr>
            <w:r w:rsidRPr="00705D99">
              <w:rPr>
                <w:rFonts w:ascii="Arial" w:hAnsi="Arial" w:cs="Arial"/>
                <w:iCs/>
                <w:color w:val="000000"/>
                <w:sz w:val="20"/>
                <w:szCs w:val="20"/>
              </w:rPr>
              <w:t>Lab manual</w:t>
            </w:r>
            <w:r w:rsidR="00AE2DD3">
              <w:rPr>
                <w:rFonts w:ascii="Arial" w:hAnsi="Arial" w:cs="Arial"/>
                <w:iCs/>
                <w:color w:val="000000"/>
                <w:sz w:val="20"/>
                <w:szCs w:val="20"/>
              </w:rPr>
              <w:t xml:space="preserve"> </w:t>
            </w:r>
            <w:r w:rsidR="00886854">
              <w:rPr>
                <w:rFonts w:ascii="Arial" w:hAnsi="Arial" w:cs="Arial"/>
                <w:iCs/>
                <w:color w:val="000000"/>
                <w:sz w:val="20"/>
                <w:szCs w:val="20"/>
              </w:rPr>
              <w:t xml:space="preserve">and a notebook </w:t>
            </w:r>
            <w:r w:rsidR="005E5ADF">
              <w:rPr>
                <w:rFonts w:ascii="Arial" w:hAnsi="Arial" w:cs="Arial"/>
                <w:iCs/>
                <w:color w:val="000000"/>
                <w:sz w:val="20"/>
                <w:szCs w:val="20"/>
              </w:rPr>
              <w:t xml:space="preserve">(must purchase) </w:t>
            </w:r>
            <w:r w:rsidR="00886854">
              <w:rPr>
                <w:rFonts w:ascii="Arial" w:hAnsi="Arial" w:cs="Arial"/>
                <w:iCs/>
                <w:color w:val="000000"/>
                <w:sz w:val="20"/>
                <w:szCs w:val="20"/>
              </w:rPr>
              <w:t xml:space="preserve">are </w:t>
            </w:r>
            <w:r w:rsidRPr="00705D99">
              <w:rPr>
                <w:rFonts w:ascii="Arial" w:hAnsi="Arial" w:cs="Arial"/>
                <w:iCs/>
                <w:color w:val="000000"/>
                <w:sz w:val="20"/>
                <w:szCs w:val="20"/>
              </w:rPr>
              <w:t>required.</w:t>
            </w:r>
            <w:r>
              <w:rPr>
                <w:rFonts w:ascii="Arial" w:hAnsi="Arial" w:cs="Arial"/>
                <w:iCs/>
                <w:color w:val="000000"/>
                <w:sz w:val="20"/>
                <w:szCs w:val="20"/>
              </w:rPr>
              <w:t xml:space="preserve"> </w:t>
            </w:r>
            <w:r w:rsidR="00AF6CB9" w:rsidRPr="00D577EE">
              <w:rPr>
                <w:rFonts w:ascii="Arial" w:hAnsi="Arial" w:cs="Arial"/>
                <w:b/>
                <w:bCs/>
                <w:iCs/>
                <w:color w:val="000000"/>
                <w:sz w:val="20"/>
                <w:szCs w:val="20"/>
              </w:rPr>
              <w:t>Personal lab coat and safety glasses are required.</w:t>
            </w:r>
          </w:p>
          <w:p w14:paraId="34785524" w14:textId="01D88F87" w:rsidR="005E5ADF" w:rsidRPr="00705D99" w:rsidRDefault="005E5ADF" w:rsidP="00705D99">
            <w:pPr>
              <w:autoSpaceDE w:val="0"/>
              <w:autoSpaceDN w:val="0"/>
              <w:adjustRightInd w:val="0"/>
              <w:rPr>
                <w:rFonts w:ascii="Arial" w:hAnsi="Arial" w:cs="Arial"/>
                <w:iCs/>
                <w:color w:val="000000"/>
                <w:sz w:val="20"/>
                <w:szCs w:val="20"/>
              </w:rPr>
            </w:pPr>
            <w:r>
              <w:rPr>
                <w:rFonts w:ascii="Arial" w:hAnsi="Arial" w:cs="Arial"/>
                <w:iCs/>
                <w:color w:val="000000"/>
                <w:sz w:val="20"/>
                <w:szCs w:val="20"/>
              </w:rPr>
              <w:t>Attend labs with a cell phone (or small device that takes photos).</w:t>
            </w:r>
          </w:p>
        </w:tc>
      </w:tr>
    </w:tbl>
    <w:p w14:paraId="33A2562F" w14:textId="77777777" w:rsidR="00547C44" w:rsidRPr="00547C44" w:rsidRDefault="00547C44" w:rsidP="00D27FED">
      <w:pPr>
        <w:spacing w:after="0"/>
        <w:contextualSpacing/>
        <w:rPr>
          <w:rFonts w:ascii="Arial" w:hAnsi="Arial" w:cs="Arial"/>
          <w:b/>
          <w:sz w:val="24"/>
          <w:szCs w:val="24"/>
        </w:rPr>
      </w:pPr>
    </w:p>
    <w:tbl>
      <w:tblPr>
        <w:tblStyle w:val="TableGrid"/>
        <w:tblW w:w="5000" w:type="pct"/>
        <w:tblBorders>
          <w:insideV w:val="single" w:sz="4" w:space="0" w:color="FF0000"/>
        </w:tblBorders>
        <w:tblLook w:val="04A0" w:firstRow="1" w:lastRow="0" w:firstColumn="1" w:lastColumn="0" w:noHBand="0" w:noVBand="1"/>
      </w:tblPr>
      <w:tblGrid>
        <w:gridCol w:w="9350"/>
      </w:tblGrid>
      <w:tr w:rsidR="006B19D3" w:rsidRPr="00077C01" w14:paraId="4D3EAB06" w14:textId="77777777" w:rsidTr="007C6F0B">
        <w:trPr>
          <w:trHeight w:val="11"/>
        </w:trPr>
        <w:tc>
          <w:tcPr>
            <w:tcW w:w="5000" w:type="pct"/>
            <w:shd w:val="clear" w:color="auto" w:fill="FF0000"/>
          </w:tcPr>
          <w:p w14:paraId="5D8187AC" w14:textId="69F2A6D9" w:rsidR="006B19D3" w:rsidRPr="008B54B4" w:rsidRDefault="00E85EC2"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Learning Outcomes</w:t>
            </w:r>
          </w:p>
        </w:tc>
      </w:tr>
      <w:tr w:rsidR="006B19D3" w:rsidRPr="00077C01" w14:paraId="41DBFAA2" w14:textId="77777777" w:rsidTr="007C6F0B">
        <w:trPr>
          <w:trHeight w:val="1584"/>
        </w:trPr>
        <w:tc>
          <w:tcPr>
            <w:tcW w:w="5000" w:type="pct"/>
          </w:tcPr>
          <w:p w14:paraId="4BE1E571" w14:textId="77777777" w:rsidR="008C63A6" w:rsidRDefault="008C63A6" w:rsidP="008C63A6">
            <w:pPr>
              <w:pStyle w:val="Default"/>
              <w:rPr>
                <w:rFonts w:cstheme="minorBidi"/>
                <w:color w:val="auto"/>
              </w:rPr>
            </w:pPr>
          </w:p>
          <w:p w14:paraId="342BED87" w14:textId="0E209BEF" w:rsidR="008C63A6" w:rsidRDefault="008C63A6" w:rsidP="008C63A6">
            <w:pPr>
              <w:pStyle w:val="Default"/>
              <w:widowControl/>
              <w:rPr>
                <w:rFonts w:cstheme="minorBidi"/>
                <w:sz w:val="20"/>
                <w:szCs w:val="20"/>
              </w:rPr>
            </w:pPr>
            <w:r>
              <w:rPr>
                <w:rFonts w:cstheme="minorBidi"/>
                <w:sz w:val="20"/>
                <w:szCs w:val="20"/>
              </w:rPr>
              <w:t xml:space="preserve">• Knowledge of current biotechnology topics and applications </w:t>
            </w:r>
          </w:p>
          <w:p w14:paraId="144426D7" w14:textId="77777777" w:rsidR="008C63A6" w:rsidRDefault="008C63A6" w:rsidP="008C63A6">
            <w:pPr>
              <w:pStyle w:val="Default"/>
              <w:widowControl/>
              <w:rPr>
                <w:rFonts w:cstheme="minorBidi"/>
                <w:sz w:val="20"/>
                <w:szCs w:val="20"/>
              </w:rPr>
            </w:pPr>
            <w:r>
              <w:rPr>
                <w:rFonts w:cstheme="minorBidi"/>
                <w:sz w:val="20"/>
                <w:szCs w:val="20"/>
              </w:rPr>
              <w:t xml:space="preserve">• Critical evaluation of primary literature </w:t>
            </w:r>
          </w:p>
          <w:p w14:paraId="6A05320B" w14:textId="39C41E97" w:rsidR="00667905" w:rsidRDefault="008C63A6" w:rsidP="008C63A6">
            <w:pPr>
              <w:pStyle w:val="Default"/>
              <w:widowControl/>
              <w:rPr>
                <w:sz w:val="20"/>
                <w:szCs w:val="20"/>
              </w:rPr>
            </w:pPr>
            <w:r>
              <w:rPr>
                <w:rFonts w:cstheme="minorBidi"/>
                <w:sz w:val="20"/>
                <w:szCs w:val="20"/>
              </w:rPr>
              <w:t xml:space="preserve">• </w:t>
            </w:r>
            <w:r w:rsidR="00667905">
              <w:rPr>
                <w:sz w:val="20"/>
                <w:szCs w:val="20"/>
              </w:rPr>
              <w:t xml:space="preserve">Experience with performing </w:t>
            </w:r>
            <w:r>
              <w:rPr>
                <w:sz w:val="20"/>
                <w:szCs w:val="20"/>
              </w:rPr>
              <w:t>challenging lab experiments; collect</w:t>
            </w:r>
            <w:r w:rsidR="00667905">
              <w:rPr>
                <w:sz w:val="20"/>
                <w:szCs w:val="20"/>
              </w:rPr>
              <w:t>ing</w:t>
            </w:r>
            <w:r>
              <w:rPr>
                <w:sz w:val="20"/>
                <w:szCs w:val="20"/>
              </w:rPr>
              <w:t xml:space="preserve"> and analyz</w:t>
            </w:r>
            <w:r w:rsidR="00667905">
              <w:rPr>
                <w:sz w:val="20"/>
                <w:szCs w:val="20"/>
              </w:rPr>
              <w:t>ing</w:t>
            </w:r>
            <w:r>
              <w:rPr>
                <w:sz w:val="20"/>
                <w:szCs w:val="20"/>
              </w:rPr>
              <w:t xml:space="preserve"> data, trouble-shoot</w:t>
            </w:r>
            <w:r w:rsidR="00667905">
              <w:rPr>
                <w:sz w:val="20"/>
                <w:szCs w:val="20"/>
              </w:rPr>
              <w:t>ing mistakes</w:t>
            </w:r>
            <w:r>
              <w:rPr>
                <w:sz w:val="20"/>
                <w:szCs w:val="20"/>
              </w:rPr>
              <w:t xml:space="preserve"> </w:t>
            </w:r>
          </w:p>
          <w:p w14:paraId="3B88B9AD" w14:textId="101A304C" w:rsidR="008C63A6" w:rsidRDefault="00667905" w:rsidP="008C63A6">
            <w:pPr>
              <w:pStyle w:val="Default"/>
              <w:widowControl/>
              <w:rPr>
                <w:sz w:val="20"/>
                <w:szCs w:val="20"/>
              </w:rPr>
            </w:pPr>
            <w:r>
              <w:rPr>
                <w:rFonts w:cstheme="minorBidi"/>
                <w:sz w:val="20"/>
                <w:szCs w:val="20"/>
              </w:rPr>
              <w:t xml:space="preserve">• Experience with </w:t>
            </w:r>
            <w:r w:rsidR="008C63A6">
              <w:rPr>
                <w:sz w:val="20"/>
                <w:szCs w:val="20"/>
              </w:rPr>
              <w:t>writ</w:t>
            </w:r>
            <w:r>
              <w:rPr>
                <w:sz w:val="20"/>
                <w:szCs w:val="20"/>
              </w:rPr>
              <w:t>ing</w:t>
            </w:r>
            <w:r w:rsidR="008C63A6">
              <w:rPr>
                <w:sz w:val="20"/>
                <w:szCs w:val="20"/>
              </w:rPr>
              <w:t xml:space="preserve"> full-length lab reports</w:t>
            </w:r>
          </w:p>
          <w:p w14:paraId="329B3DF5" w14:textId="3631219D" w:rsidR="008C63A6" w:rsidRDefault="008C63A6" w:rsidP="008C63A6">
            <w:pPr>
              <w:pStyle w:val="Default"/>
              <w:widowControl/>
              <w:rPr>
                <w:sz w:val="20"/>
                <w:szCs w:val="20"/>
              </w:rPr>
            </w:pPr>
            <w:r>
              <w:rPr>
                <w:sz w:val="20"/>
                <w:szCs w:val="20"/>
              </w:rPr>
              <w:t>• Verbal</w:t>
            </w:r>
            <w:r w:rsidR="00D577EE">
              <w:rPr>
                <w:sz w:val="20"/>
                <w:szCs w:val="20"/>
              </w:rPr>
              <w:t xml:space="preserve"> and written </w:t>
            </w:r>
            <w:r>
              <w:rPr>
                <w:sz w:val="20"/>
                <w:szCs w:val="20"/>
              </w:rPr>
              <w:t>present</w:t>
            </w:r>
            <w:r w:rsidR="00D577EE">
              <w:rPr>
                <w:sz w:val="20"/>
                <w:szCs w:val="20"/>
              </w:rPr>
              <w:t>ation of</w:t>
            </w:r>
            <w:r>
              <w:rPr>
                <w:sz w:val="20"/>
                <w:szCs w:val="20"/>
              </w:rPr>
              <w:t xml:space="preserve"> primary literature </w:t>
            </w:r>
            <w:r w:rsidR="00D577EE">
              <w:rPr>
                <w:sz w:val="20"/>
                <w:szCs w:val="20"/>
              </w:rPr>
              <w:t xml:space="preserve">as well as your own collected data </w:t>
            </w:r>
            <w:r>
              <w:rPr>
                <w:sz w:val="20"/>
                <w:szCs w:val="20"/>
              </w:rPr>
              <w:t>and field</w:t>
            </w:r>
            <w:r w:rsidR="00667905">
              <w:rPr>
                <w:sz w:val="20"/>
                <w:szCs w:val="20"/>
              </w:rPr>
              <w:t>ing</w:t>
            </w:r>
            <w:r>
              <w:rPr>
                <w:sz w:val="20"/>
                <w:szCs w:val="20"/>
              </w:rPr>
              <w:t xml:space="preserve"> questions from the clas</w:t>
            </w:r>
            <w:r w:rsidR="00D577EE">
              <w:rPr>
                <w:sz w:val="20"/>
                <w:szCs w:val="20"/>
              </w:rPr>
              <w:t>s/TA/Professor</w:t>
            </w:r>
          </w:p>
          <w:p w14:paraId="0E75376D" w14:textId="720C571D" w:rsidR="007C6F0B" w:rsidRPr="005E22C4" w:rsidRDefault="007C6F0B" w:rsidP="008B54B4">
            <w:pPr>
              <w:autoSpaceDE w:val="0"/>
              <w:autoSpaceDN w:val="0"/>
              <w:adjustRightInd w:val="0"/>
              <w:rPr>
                <w:rFonts w:ascii="Arial" w:hAnsi="Arial" w:cs="Arial"/>
                <w:i/>
                <w:color w:val="FF0000"/>
                <w:sz w:val="20"/>
                <w:szCs w:val="20"/>
              </w:rPr>
            </w:pPr>
          </w:p>
        </w:tc>
      </w:tr>
    </w:tbl>
    <w:p w14:paraId="2F2AEEDF" w14:textId="2EF94AF7" w:rsidR="009250D9" w:rsidRDefault="009250D9" w:rsidP="00547C44">
      <w:pPr>
        <w:spacing w:after="0"/>
        <w:contextualSpacing/>
        <w:rPr>
          <w:sz w:val="24"/>
        </w:rPr>
      </w:pPr>
    </w:p>
    <w:p w14:paraId="2CBDC4E4" w14:textId="07372C88" w:rsidR="00646F2E" w:rsidRDefault="00646F2E" w:rsidP="00547C44">
      <w:pPr>
        <w:spacing w:after="0"/>
        <w:contextualSpacing/>
        <w:rPr>
          <w:sz w:val="24"/>
        </w:rPr>
      </w:pPr>
    </w:p>
    <w:p w14:paraId="6AB41EBE" w14:textId="1B0C47DA" w:rsidR="00646F2E" w:rsidRDefault="00646F2E" w:rsidP="00547C44">
      <w:pPr>
        <w:spacing w:after="0"/>
        <w:contextualSpacing/>
        <w:rPr>
          <w:sz w:val="24"/>
        </w:rPr>
      </w:pPr>
    </w:p>
    <w:p w14:paraId="412D2E18" w14:textId="7D4E1586" w:rsidR="00646F2E" w:rsidRDefault="00646F2E" w:rsidP="00547C44">
      <w:pPr>
        <w:spacing w:after="0"/>
        <w:contextualSpacing/>
        <w:rPr>
          <w:sz w:val="24"/>
        </w:rPr>
      </w:pPr>
    </w:p>
    <w:tbl>
      <w:tblPr>
        <w:tblStyle w:val="TableGrid"/>
        <w:tblW w:w="9351" w:type="dxa"/>
        <w:tblLook w:val="04A0" w:firstRow="1" w:lastRow="0" w:firstColumn="1" w:lastColumn="0" w:noHBand="0" w:noVBand="1"/>
      </w:tblPr>
      <w:tblGrid>
        <w:gridCol w:w="9351"/>
      </w:tblGrid>
      <w:tr w:rsidR="006B19D3" w:rsidRPr="00077C01" w14:paraId="22C1AE6D" w14:textId="77777777" w:rsidTr="007C6F0B">
        <w:tc>
          <w:tcPr>
            <w:tcW w:w="9351" w:type="dxa"/>
            <w:shd w:val="clear" w:color="auto" w:fill="FF0000"/>
          </w:tcPr>
          <w:p w14:paraId="1D1AA892"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Content</w:t>
            </w:r>
          </w:p>
        </w:tc>
      </w:tr>
      <w:tr w:rsidR="004A2DA9" w:rsidRPr="00077C01" w14:paraId="0B474AA5" w14:textId="77777777" w:rsidTr="007C6F0B">
        <w:trPr>
          <w:trHeight w:val="6624"/>
        </w:trPr>
        <w:tc>
          <w:tcPr>
            <w:tcW w:w="9351" w:type="dxa"/>
            <w:shd w:val="clear" w:color="auto" w:fill="auto"/>
          </w:tcPr>
          <w:p w14:paraId="5D4E2B64" w14:textId="77777777" w:rsidR="003F13B5" w:rsidRPr="007E293E" w:rsidRDefault="003F13B5" w:rsidP="003F13B5">
            <w:pPr>
              <w:pStyle w:val="Default"/>
              <w:rPr>
                <w:sz w:val="20"/>
                <w:szCs w:val="20"/>
              </w:rPr>
            </w:pPr>
            <w:r w:rsidRPr="007E293E">
              <w:rPr>
                <w:b/>
                <w:bCs/>
                <w:sz w:val="20"/>
                <w:szCs w:val="20"/>
              </w:rPr>
              <w:t xml:space="preserve">LECTURE TOPICS: </w:t>
            </w:r>
          </w:p>
          <w:p w14:paraId="1AE372EC" w14:textId="1C37A497" w:rsidR="003F13B5" w:rsidRPr="007E293E" w:rsidRDefault="003F13B5" w:rsidP="003F13B5">
            <w:pPr>
              <w:pStyle w:val="Default"/>
              <w:rPr>
                <w:sz w:val="20"/>
                <w:szCs w:val="20"/>
              </w:rPr>
            </w:pPr>
            <w:r w:rsidRPr="007E293E">
              <w:rPr>
                <w:sz w:val="20"/>
                <w:szCs w:val="20"/>
              </w:rPr>
              <w:t>Agricultural Biotechnology (GM foods, transgenic plan</w:t>
            </w:r>
            <w:r w:rsidR="007E293E" w:rsidRPr="007E293E">
              <w:rPr>
                <w:sz w:val="20"/>
                <w:szCs w:val="20"/>
              </w:rPr>
              <w:t xml:space="preserve">ts, </w:t>
            </w:r>
            <w:r w:rsidR="00AF6CB9">
              <w:rPr>
                <w:sz w:val="20"/>
                <w:szCs w:val="20"/>
              </w:rPr>
              <w:t>limiting</w:t>
            </w:r>
            <w:r w:rsidRPr="007E293E">
              <w:rPr>
                <w:sz w:val="20"/>
                <w:szCs w:val="20"/>
              </w:rPr>
              <w:t xml:space="preserve"> </w:t>
            </w:r>
            <w:r w:rsidR="00AF6CB9">
              <w:rPr>
                <w:sz w:val="20"/>
                <w:szCs w:val="20"/>
              </w:rPr>
              <w:t>transgene</w:t>
            </w:r>
            <w:r w:rsidRPr="007E293E">
              <w:rPr>
                <w:sz w:val="20"/>
                <w:szCs w:val="20"/>
              </w:rPr>
              <w:t xml:space="preserve"> </w:t>
            </w:r>
            <w:r w:rsidR="00AF6CB9">
              <w:rPr>
                <w:sz w:val="20"/>
                <w:szCs w:val="20"/>
              </w:rPr>
              <w:t>spread</w:t>
            </w:r>
            <w:r w:rsidRPr="007E293E">
              <w:rPr>
                <w:sz w:val="20"/>
                <w:szCs w:val="20"/>
              </w:rPr>
              <w:t xml:space="preserve">) </w:t>
            </w:r>
          </w:p>
          <w:p w14:paraId="22BC882D" w14:textId="77777777" w:rsidR="003F13B5" w:rsidRPr="007E293E" w:rsidRDefault="003F13B5" w:rsidP="003F13B5">
            <w:pPr>
              <w:pStyle w:val="Default"/>
              <w:rPr>
                <w:sz w:val="20"/>
                <w:szCs w:val="20"/>
              </w:rPr>
            </w:pPr>
            <w:r w:rsidRPr="007E293E">
              <w:rPr>
                <w:sz w:val="20"/>
                <w:szCs w:val="20"/>
              </w:rPr>
              <w:t xml:space="preserve">Industrial and Environmental Biotechnology (Biocatalysis, novel compounds, bioremediation) </w:t>
            </w:r>
          </w:p>
          <w:p w14:paraId="35C0E1EB" w14:textId="4BA975A5" w:rsidR="003F13B5" w:rsidRPr="007E293E" w:rsidRDefault="003F13B5" w:rsidP="003F13B5">
            <w:pPr>
              <w:pStyle w:val="Default"/>
              <w:rPr>
                <w:sz w:val="20"/>
                <w:szCs w:val="20"/>
              </w:rPr>
            </w:pPr>
            <w:r w:rsidRPr="007E293E">
              <w:rPr>
                <w:sz w:val="20"/>
                <w:szCs w:val="20"/>
              </w:rPr>
              <w:t xml:space="preserve">Medical Biotechnology (Cloning, stem cells, </w:t>
            </w:r>
            <w:r w:rsidR="007E293E" w:rsidRPr="007E293E">
              <w:rPr>
                <w:sz w:val="20"/>
                <w:szCs w:val="20"/>
              </w:rPr>
              <w:t xml:space="preserve">gene editing, </w:t>
            </w:r>
            <w:r w:rsidRPr="007E293E">
              <w:rPr>
                <w:sz w:val="20"/>
                <w:szCs w:val="20"/>
              </w:rPr>
              <w:t xml:space="preserve">gene therapy) </w:t>
            </w:r>
          </w:p>
          <w:p w14:paraId="1308962C" w14:textId="77777777" w:rsidR="003F13B5" w:rsidRPr="007E293E" w:rsidRDefault="003F13B5" w:rsidP="003F13B5">
            <w:pPr>
              <w:pStyle w:val="Default"/>
              <w:rPr>
                <w:b/>
                <w:bCs/>
                <w:sz w:val="20"/>
                <w:szCs w:val="20"/>
              </w:rPr>
            </w:pPr>
          </w:p>
          <w:p w14:paraId="43A7B75B" w14:textId="6E32197C" w:rsidR="003F13B5" w:rsidRPr="007E293E" w:rsidRDefault="003F13B5" w:rsidP="003F13B5">
            <w:pPr>
              <w:pStyle w:val="Default"/>
              <w:rPr>
                <w:sz w:val="20"/>
                <w:szCs w:val="20"/>
              </w:rPr>
            </w:pPr>
            <w:r w:rsidRPr="007E293E">
              <w:rPr>
                <w:b/>
                <w:bCs/>
                <w:sz w:val="20"/>
                <w:szCs w:val="20"/>
              </w:rPr>
              <w:t xml:space="preserve">GRADING FOR TERM </w:t>
            </w:r>
          </w:p>
          <w:p w14:paraId="143206BD" w14:textId="77777777" w:rsidR="003F13B5" w:rsidRPr="007E293E" w:rsidRDefault="003F13B5" w:rsidP="003F13B5">
            <w:pPr>
              <w:pStyle w:val="Default"/>
              <w:rPr>
                <w:sz w:val="20"/>
                <w:szCs w:val="20"/>
              </w:rPr>
            </w:pPr>
            <w:r w:rsidRPr="007E293E">
              <w:rPr>
                <w:b/>
                <w:bCs/>
                <w:sz w:val="20"/>
                <w:szCs w:val="20"/>
              </w:rPr>
              <w:t xml:space="preserve">PRESENTATION (20%) </w:t>
            </w:r>
          </w:p>
          <w:p w14:paraId="5E392A9E" w14:textId="4E52E93B" w:rsidR="003F13B5" w:rsidRPr="007E293E" w:rsidRDefault="003F13B5" w:rsidP="003F13B5">
            <w:pPr>
              <w:pStyle w:val="Default"/>
              <w:rPr>
                <w:sz w:val="20"/>
                <w:szCs w:val="20"/>
              </w:rPr>
            </w:pPr>
            <w:r w:rsidRPr="007E293E">
              <w:rPr>
                <w:sz w:val="20"/>
                <w:szCs w:val="20"/>
              </w:rPr>
              <w:t>You will be expected to give a very concise and well</w:t>
            </w:r>
            <w:r w:rsidR="00886854">
              <w:rPr>
                <w:sz w:val="20"/>
                <w:szCs w:val="20"/>
              </w:rPr>
              <w:t>-</w:t>
            </w:r>
            <w:r w:rsidRPr="007E293E">
              <w:rPr>
                <w:sz w:val="20"/>
                <w:szCs w:val="20"/>
              </w:rPr>
              <w:t>organized oral presentation on a subject that is related to this biotechnology course. Based on your choice of a single recently published paper (choice must be approved by course director from provided list), give a 1</w:t>
            </w:r>
            <w:r w:rsidR="00AF6CB9">
              <w:rPr>
                <w:sz w:val="20"/>
                <w:szCs w:val="20"/>
              </w:rPr>
              <w:t>0</w:t>
            </w:r>
            <w:r w:rsidRPr="007E293E">
              <w:rPr>
                <w:sz w:val="20"/>
                <w:szCs w:val="20"/>
              </w:rPr>
              <w:t xml:space="preserve"> minute presentation on the paper, followed by 5 minutes for questions. Your answers to class questions will be used to evaluate your background knowledge and understanding of the work (methods used, potential applications, ethical issues). </w:t>
            </w:r>
          </w:p>
          <w:p w14:paraId="5224E4CF" w14:textId="77777777" w:rsidR="003F13B5" w:rsidRPr="007E293E" w:rsidRDefault="003F13B5" w:rsidP="003F13B5">
            <w:pPr>
              <w:pStyle w:val="Default"/>
              <w:rPr>
                <w:sz w:val="20"/>
                <w:szCs w:val="20"/>
              </w:rPr>
            </w:pPr>
            <w:r w:rsidRPr="007E293E">
              <w:rPr>
                <w:b/>
                <w:bCs/>
                <w:sz w:val="20"/>
                <w:szCs w:val="20"/>
              </w:rPr>
              <w:t xml:space="preserve">PARTICIPATION (10%) </w:t>
            </w:r>
          </w:p>
          <w:p w14:paraId="6C6ACB3D" w14:textId="77777777" w:rsidR="003F13B5" w:rsidRPr="007E293E" w:rsidRDefault="003F13B5" w:rsidP="003F13B5">
            <w:pPr>
              <w:pStyle w:val="Default"/>
              <w:rPr>
                <w:sz w:val="20"/>
                <w:szCs w:val="20"/>
              </w:rPr>
            </w:pPr>
            <w:r w:rsidRPr="007E293E">
              <w:rPr>
                <w:sz w:val="20"/>
                <w:szCs w:val="20"/>
              </w:rPr>
              <w:t xml:space="preserve">This grade will be based on your participation in both the laboratory exercises and the presentations. This means you have to ask questions in both environments! </w:t>
            </w:r>
          </w:p>
          <w:p w14:paraId="5803CE88" w14:textId="77777777" w:rsidR="003F13B5" w:rsidRPr="007E293E" w:rsidRDefault="003F13B5" w:rsidP="003F13B5">
            <w:pPr>
              <w:pStyle w:val="Default"/>
              <w:rPr>
                <w:sz w:val="20"/>
                <w:szCs w:val="20"/>
              </w:rPr>
            </w:pPr>
            <w:r w:rsidRPr="007E293E">
              <w:rPr>
                <w:sz w:val="20"/>
                <w:szCs w:val="20"/>
              </w:rPr>
              <w:t xml:space="preserve">Your participation in the oral presentations; i.e., your attendance and questions asked during the discussions will be assessed by the course director. </w:t>
            </w:r>
          </w:p>
          <w:p w14:paraId="015F7E4D" w14:textId="28F8B75D" w:rsidR="00E535A7" w:rsidRPr="007E293E" w:rsidRDefault="003F13B5" w:rsidP="003F13B5">
            <w:pPr>
              <w:autoSpaceDE w:val="0"/>
              <w:autoSpaceDN w:val="0"/>
              <w:adjustRightInd w:val="0"/>
              <w:rPr>
                <w:rFonts w:ascii="Arial" w:hAnsi="Arial" w:cs="Arial"/>
                <w:sz w:val="20"/>
                <w:szCs w:val="20"/>
              </w:rPr>
            </w:pPr>
            <w:r w:rsidRPr="007E293E">
              <w:rPr>
                <w:rFonts w:ascii="Arial" w:hAnsi="Arial" w:cs="Arial"/>
                <w:sz w:val="20"/>
                <w:szCs w:val="20"/>
              </w:rPr>
              <w:t xml:space="preserve">The lab performance grade is based on your laboratory technique, how well prepared you are for the lab, your lab cleanup, your attitude in the lab, and on your laboratory notebook (which will be reviewed periodically by the teaching assistants). The grade for lab performance is determined by all of those involved in running the lab: the course director, the teaching assistants and the lab technician. </w:t>
            </w:r>
          </w:p>
          <w:p w14:paraId="06CA46DD" w14:textId="60041BDF" w:rsidR="003F13B5" w:rsidRPr="007E293E" w:rsidRDefault="003F13B5" w:rsidP="003F13B5">
            <w:pPr>
              <w:pStyle w:val="Default"/>
              <w:rPr>
                <w:sz w:val="20"/>
                <w:szCs w:val="20"/>
              </w:rPr>
            </w:pPr>
            <w:r w:rsidRPr="007E293E">
              <w:rPr>
                <w:b/>
                <w:bCs/>
                <w:sz w:val="20"/>
                <w:szCs w:val="20"/>
              </w:rPr>
              <w:t>LAB REPORTS (</w:t>
            </w:r>
            <w:r w:rsidR="00351A43">
              <w:rPr>
                <w:b/>
                <w:bCs/>
                <w:sz w:val="20"/>
                <w:szCs w:val="20"/>
              </w:rPr>
              <w:t>40</w:t>
            </w:r>
            <w:r w:rsidRPr="007E293E">
              <w:rPr>
                <w:b/>
                <w:bCs/>
                <w:sz w:val="20"/>
                <w:szCs w:val="20"/>
              </w:rPr>
              <w:t xml:space="preserve">%) </w:t>
            </w:r>
          </w:p>
          <w:p w14:paraId="190D44B5" w14:textId="3D8C28AA" w:rsidR="003F13B5" w:rsidRPr="007E293E" w:rsidRDefault="003F13B5" w:rsidP="003F13B5">
            <w:pPr>
              <w:pStyle w:val="Default"/>
              <w:rPr>
                <w:sz w:val="20"/>
                <w:szCs w:val="20"/>
              </w:rPr>
            </w:pPr>
            <w:r w:rsidRPr="007E293E">
              <w:rPr>
                <w:sz w:val="20"/>
                <w:szCs w:val="20"/>
              </w:rPr>
              <w:t xml:space="preserve">Laboratory 1, PLANT BASED – Transient transformation and </w:t>
            </w:r>
            <w:r w:rsidR="007E293E">
              <w:rPr>
                <w:sz w:val="20"/>
                <w:szCs w:val="20"/>
              </w:rPr>
              <w:t>RT-PCR</w:t>
            </w:r>
            <w:r w:rsidRPr="007E293E">
              <w:rPr>
                <w:sz w:val="20"/>
                <w:szCs w:val="20"/>
              </w:rPr>
              <w:t xml:space="preserve"> 1</w:t>
            </w:r>
            <w:r w:rsidR="00351A43">
              <w:rPr>
                <w:sz w:val="20"/>
                <w:szCs w:val="20"/>
              </w:rPr>
              <w:t>2</w:t>
            </w:r>
            <w:r w:rsidRPr="007E293E">
              <w:rPr>
                <w:sz w:val="20"/>
                <w:szCs w:val="20"/>
              </w:rPr>
              <w:t xml:space="preserve">% </w:t>
            </w:r>
          </w:p>
          <w:p w14:paraId="2D11A4FA" w14:textId="4C9392A7" w:rsidR="003F13B5" w:rsidRPr="007E293E" w:rsidRDefault="003F13B5" w:rsidP="003F13B5">
            <w:pPr>
              <w:pStyle w:val="Default"/>
              <w:rPr>
                <w:sz w:val="20"/>
                <w:szCs w:val="20"/>
              </w:rPr>
            </w:pPr>
            <w:r w:rsidRPr="007E293E">
              <w:rPr>
                <w:sz w:val="20"/>
                <w:szCs w:val="20"/>
              </w:rPr>
              <w:t>Laboratory 3, MAMMALIAN CELL BASED - Immunoprecipitation of Activated MAP Kinase 1</w:t>
            </w:r>
            <w:r w:rsidR="00351A43">
              <w:rPr>
                <w:sz w:val="20"/>
                <w:szCs w:val="20"/>
              </w:rPr>
              <w:t>2</w:t>
            </w:r>
            <w:r w:rsidRPr="007E293E">
              <w:rPr>
                <w:sz w:val="20"/>
                <w:szCs w:val="20"/>
              </w:rPr>
              <w:t xml:space="preserve">% </w:t>
            </w:r>
          </w:p>
          <w:p w14:paraId="18F2E0C4" w14:textId="15B966B3" w:rsidR="003F13B5" w:rsidRPr="007E293E" w:rsidRDefault="003F13B5" w:rsidP="003F13B5">
            <w:pPr>
              <w:pStyle w:val="Default"/>
              <w:rPr>
                <w:sz w:val="20"/>
                <w:szCs w:val="20"/>
              </w:rPr>
            </w:pPr>
            <w:r w:rsidRPr="007E293E">
              <w:rPr>
                <w:sz w:val="20"/>
                <w:szCs w:val="20"/>
              </w:rPr>
              <w:t>Laboratory 4, MICROBE AND IN VITRO BASED - Protein Expression and Purification, In Vitro Transcription and Translation 1</w:t>
            </w:r>
            <w:r w:rsidR="00351A43">
              <w:rPr>
                <w:sz w:val="20"/>
                <w:szCs w:val="20"/>
              </w:rPr>
              <w:t>6</w:t>
            </w:r>
            <w:r w:rsidRPr="007E293E">
              <w:rPr>
                <w:sz w:val="20"/>
                <w:szCs w:val="20"/>
              </w:rPr>
              <w:t xml:space="preserve">% </w:t>
            </w:r>
          </w:p>
          <w:p w14:paraId="38A57FCB" w14:textId="77777777" w:rsidR="003F13B5" w:rsidRPr="007E293E" w:rsidRDefault="003F13B5" w:rsidP="003F13B5">
            <w:pPr>
              <w:pStyle w:val="Default"/>
              <w:rPr>
                <w:sz w:val="20"/>
                <w:szCs w:val="20"/>
              </w:rPr>
            </w:pPr>
            <w:r w:rsidRPr="007E293E">
              <w:rPr>
                <w:b/>
                <w:bCs/>
                <w:sz w:val="20"/>
                <w:szCs w:val="20"/>
              </w:rPr>
              <w:t xml:space="preserve">LAB QUIZ (10%) </w:t>
            </w:r>
          </w:p>
          <w:p w14:paraId="40245840" w14:textId="75D2304C" w:rsidR="003F13B5" w:rsidRPr="007E293E" w:rsidRDefault="003F13B5" w:rsidP="003F13B5">
            <w:pPr>
              <w:pStyle w:val="Default"/>
              <w:rPr>
                <w:sz w:val="20"/>
                <w:szCs w:val="20"/>
              </w:rPr>
            </w:pPr>
            <w:r w:rsidRPr="007E293E">
              <w:rPr>
                <w:sz w:val="20"/>
                <w:szCs w:val="20"/>
              </w:rPr>
              <w:t xml:space="preserve">Laboratory 2, YEAST BASED – Genome editing with CRISPR-Cas9 10% </w:t>
            </w:r>
            <w:r w:rsidR="00D577EE">
              <w:rPr>
                <w:sz w:val="20"/>
                <w:szCs w:val="20"/>
              </w:rPr>
              <w:t>-</w:t>
            </w:r>
            <w:r w:rsidR="003836BE">
              <w:rPr>
                <w:sz w:val="20"/>
                <w:szCs w:val="20"/>
              </w:rPr>
              <w:t xml:space="preserve"> </w:t>
            </w:r>
            <w:r w:rsidR="00D577EE">
              <w:rPr>
                <w:sz w:val="20"/>
                <w:szCs w:val="20"/>
              </w:rPr>
              <w:t>May require a</w:t>
            </w:r>
            <w:r w:rsidR="003836BE">
              <w:rPr>
                <w:sz w:val="20"/>
                <w:szCs w:val="20"/>
              </w:rPr>
              <w:t>n oral examination</w:t>
            </w:r>
          </w:p>
          <w:p w14:paraId="4D5A705B" w14:textId="5DD4BAD4" w:rsidR="003F13B5" w:rsidRPr="007E293E" w:rsidRDefault="003F13B5" w:rsidP="003F13B5">
            <w:pPr>
              <w:pStyle w:val="Default"/>
              <w:rPr>
                <w:sz w:val="20"/>
                <w:szCs w:val="20"/>
              </w:rPr>
            </w:pPr>
            <w:r w:rsidRPr="007E293E">
              <w:rPr>
                <w:b/>
                <w:bCs/>
                <w:sz w:val="20"/>
                <w:szCs w:val="20"/>
              </w:rPr>
              <w:t>FINAL EXAM (2</w:t>
            </w:r>
            <w:r w:rsidR="00351A43">
              <w:rPr>
                <w:b/>
                <w:bCs/>
                <w:sz w:val="20"/>
                <w:szCs w:val="20"/>
              </w:rPr>
              <w:t>0</w:t>
            </w:r>
            <w:r w:rsidRPr="007E293E">
              <w:rPr>
                <w:b/>
                <w:bCs/>
                <w:sz w:val="20"/>
                <w:szCs w:val="20"/>
              </w:rPr>
              <w:t xml:space="preserve">%) </w:t>
            </w:r>
          </w:p>
          <w:p w14:paraId="5E9EC062" w14:textId="038BC061" w:rsidR="003F13B5" w:rsidRPr="0010288D" w:rsidRDefault="003F13B5" w:rsidP="003F13B5">
            <w:pPr>
              <w:autoSpaceDE w:val="0"/>
              <w:autoSpaceDN w:val="0"/>
              <w:adjustRightInd w:val="0"/>
              <w:rPr>
                <w:rFonts w:ascii="Arial" w:hAnsi="Arial" w:cs="Arial"/>
                <w:color w:val="000000" w:themeColor="text1"/>
                <w:sz w:val="24"/>
                <w:szCs w:val="24"/>
              </w:rPr>
            </w:pPr>
            <w:r w:rsidRPr="007E293E">
              <w:rPr>
                <w:rFonts w:ascii="Arial" w:hAnsi="Arial" w:cs="Arial"/>
                <w:sz w:val="20"/>
                <w:szCs w:val="20"/>
              </w:rPr>
              <w:t xml:space="preserve">This exam will be based on the lecture material and fellow student presentations and will be held </w:t>
            </w:r>
            <w:r w:rsidR="00A703CF">
              <w:rPr>
                <w:rFonts w:ascii="Arial" w:hAnsi="Arial" w:cs="Arial"/>
                <w:sz w:val="20"/>
                <w:szCs w:val="20"/>
              </w:rPr>
              <w:t xml:space="preserve">in person </w:t>
            </w:r>
            <w:r w:rsidRPr="007E293E">
              <w:rPr>
                <w:rFonts w:ascii="Arial" w:hAnsi="Arial" w:cs="Arial"/>
                <w:sz w:val="20"/>
                <w:szCs w:val="20"/>
              </w:rPr>
              <w:t xml:space="preserve">during the normal exam period. </w:t>
            </w:r>
          </w:p>
        </w:tc>
      </w:tr>
    </w:tbl>
    <w:p w14:paraId="47C994D5" w14:textId="1C8DF997" w:rsidR="003C24B7" w:rsidRDefault="003C24B7" w:rsidP="003C24B7">
      <w:pPr>
        <w:spacing w:after="0"/>
        <w:contextualSpacing/>
      </w:pPr>
    </w:p>
    <w:p w14:paraId="076A0101"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457B7D0A" w14:textId="77777777" w:rsidTr="008B54B4">
        <w:tc>
          <w:tcPr>
            <w:tcW w:w="9411" w:type="dxa"/>
            <w:shd w:val="clear" w:color="auto" w:fill="FF0000"/>
          </w:tcPr>
          <w:p w14:paraId="48F3A130" w14:textId="77777777" w:rsidR="004F6039" w:rsidRPr="008B54B4" w:rsidRDefault="004F6039"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Other Information</w:t>
            </w:r>
          </w:p>
        </w:tc>
      </w:tr>
      <w:tr w:rsidR="004F6039" w:rsidRPr="00077C01" w14:paraId="146BF2C7" w14:textId="77777777" w:rsidTr="00937578">
        <w:trPr>
          <w:trHeight w:val="1872"/>
        </w:trPr>
        <w:tc>
          <w:tcPr>
            <w:tcW w:w="9411" w:type="dxa"/>
          </w:tcPr>
          <w:p w14:paraId="7F12B782" w14:textId="77777777" w:rsidR="00D8172F" w:rsidRDefault="00D8172F" w:rsidP="00937578">
            <w:pPr>
              <w:autoSpaceDE w:val="0"/>
              <w:autoSpaceDN w:val="0"/>
              <w:adjustRightInd w:val="0"/>
              <w:rPr>
                <w:rFonts w:ascii="Arial" w:hAnsi="Arial" w:cs="Arial"/>
                <w:iCs/>
                <w:color w:val="000000" w:themeColor="text1"/>
                <w:sz w:val="20"/>
                <w:szCs w:val="20"/>
              </w:rPr>
            </w:pPr>
          </w:p>
          <w:p w14:paraId="21B76A0B" w14:textId="7008CAE8" w:rsidR="008B54B4" w:rsidRPr="007E293E" w:rsidRDefault="007E293E" w:rsidP="00937578">
            <w:pPr>
              <w:autoSpaceDE w:val="0"/>
              <w:autoSpaceDN w:val="0"/>
              <w:adjustRightInd w:val="0"/>
              <w:rPr>
                <w:rFonts w:ascii="Arial" w:hAnsi="Arial" w:cs="Arial"/>
                <w:iCs/>
                <w:color w:val="000000" w:themeColor="text1"/>
                <w:sz w:val="20"/>
                <w:szCs w:val="20"/>
              </w:rPr>
            </w:pPr>
            <w:r w:rsidRPr="007E293E">
              <w:rPr>
                <w:rFonts w:ascii="Arial" w:hAnsi="Arial" w:cs="Arial"/>
                <w:iCs/>
                <w:color w:val="000000" w:themeColor="text1"/>
                <w:sz w:val="20"/>
                <w:szCs w:val="20"/>
              </w:rPr>
              <w:t>Detailed information for in</w:t>
            </w:r>
            <w:r w:rsidR="006B7DF2">
              <w:rPr>
                <w:rFonts w:ascii="Arial" w:hAnsi="Arial" w:cs="Arial"/>
                <w:iCs/>
                <w:color w:val="000000" w:themeColor="text1"/>
                <w:sz w:val="20"/>
                <w:szCs w:val="20"/>
              </w:rPr>
              <w:t>-</w:t>
            </w:r>
            <w:r w:rsidRPr="007E293E">
              <w:rPr>
                <w:rFonts w:ascii="Arial" w:hAnsi="Arial" w:cs="Arial"/>
                <w:iCs/>
                <w:color w:val="000000" w:themeColor="text1"/>
                <w:sz w:val="20"/>
                <w:szCs w:val="20"/>
              </w:rPr>
              <w:t xml:space="preserve">person labs </w:t>
            </w:r>
            <w:r w:rsidR="00D8172F">
              <w:rPr>
                <w:rFonts w:ascii="Arial" w:hAnsi="Arial" w:cs="Arial"/>
                <w:iCs/>
                <w:color w:val="000000" w:themeColor="text1"/>
                <w:sz w:val="20"/>
                <w:szCs w:val="20"/>
              </w:rPr>
              <w:t xml:space="preserve">and safety </w:t>
            </w:r>
            <w:r w:rsidRPr="007E293E">
              <w:rPr>
                <w:rFonts w:ascii="Arial" w:hAnsi="Arial" w:cs="Arial"/>
                <w:iCs/>
                <w:color w:val="000000" w:themeColor="text1"/>
                <w:sz w:val="20"/>
                <w:szCs w:val="20"/>
              </w:rPr>
              <w:t xml:space="preserve">will be posted </w:t>
            </w:r>
            <w:r w:rsidR="00A703CF">
              <w:rPr>
                <w:rFonts w:ascii="Arial" w:hAnsi="Arial" w:cs="Arial"/>
                <w:iCs/>
                <w:color w:val="000000" w:themeColor="text1"/>
                <w:sz w:val="20"/>
                <w:szCs w:val="20"/>
              </w:rPr>
              <w:t xml:space="preserve">on </w:t>
            </w:r>
            <w:r w:rsidR="00D1780D">
              <w:rPr>
                <w:rFonts w:ascii="Arial" w:hAnsi="Arial" w:cs="Arial"/>
                <w:iCs/>
                <w:color w:val="000000" w:themeColor="text1"/>
                <w:sz w:val="20"/>
                <w:szCs w:val="20"/>
              </w:rPr>
              <w:t>e</w:t>
            </w:r>
            <w:r w:rsidR="000430F7">
              <w:rPr>
                <w:rFonts w:ascii="Arial" w:hAnsi="Arial" w:cs="Arial"/>
                <w:iCs/>
                <w:color w:val="000000" w:themeColor="text1"/>
                <w:sz w:val="20"/>
                <w:szCs w:val="20"/>
              </w:rPr>
              <w:t>Class</w:t>
            </w:r>
            <w:r w:rsidRPr="007E293E">
              <w:rPr>
                <w:rFonts w:ascii="Arial" w:hAnsi="Arial" w:cs="Arial"/>
                <w:iCs/>
                <w:color w:val="000000" w:themeColor="text1"/>
                <w:sz w:val="20"/>
                <w:szCs w:val="20"/>
              </w:rPr>
              <w:t>. Labs beg</w:t>
            </w:r>
            <w:r>
              <w:rPr>
                <w:rFonts w:ascii="Arial" w:hAnsi="Arial" w:cs="Arial"/>
                <w:iCs/>
                <w:color w:val="000000" w:themeColor="text1"/>
                <w:sz w:val="20"/>
                <w:szCs w:val="20"/>
              </w:rPr>
              <w:t>in</w:t>
            </w:r>
            <w:r w:rsidR="003836BE">
              <w:rPr>
                <w:rFonts w:ascii="Arial" w:hAnsi="Arial" w:cs="Arial"/>
                <w:iCs/>
                <w:color w:val="000000" w:themeColor="text1"/>
                <w:sz w:val="20"/>
                <w:szCs w:val="20"/>
              </w:rPr>
              <w:t xml:space="preserve"> Jan 20</w:t>
            </w:r>
            <w:r w:rsidR="003836BE" w:rsidRPr="003836BE">
              <w:rPr>
                <w:rFonts w:ascii="Arial" w:hAnsi="Arial" w:cs="Arial"/>
                <w:iCs/>
                <w:color w:val="000000" w:themeColor="text1"/>
                <w:sz w:val="20"/>
                <w:szCs w:val="20"/>
                <w:vertAlign w:val="superscript"/>
              </w:rPr>
              <w:t>th</w:t>
            </w:r>
            <w:r w:rsidR="003836BE">
              <w:rPr>
                <w:rFonts w:ascii="Arial" w:hAnsi="Arial" w:cs="Arial"/>
                <w:iCs/>
                <w:color w:val="000000" w:themeColor="text1"/>
                <w:sz w:val="20"/>
                <w:szCs w:val="20"/>
              </w:rPr>
              <w:t xml:space="preserve"> or 21</w:t>
            </w:r>
            <w:r w:rsidR="003836BE" w:rsidRPr="003836BE">
              <w:rPr>
                <w:rFonts w:ascii="Arial" w:hAnsi="Arial" w:cs="Arial"/>
                <w:iCs/>
                <w:color w:val="000000" w:themeColor="text1"/>
                <w:sz w:val="20"/>
                <w:szCs w:val="20"/>
                <w:vertAlign w:val="superscript"/>
              </w:rPr>
              <w:t>st</w:t>
            </w:r>
            <w:r w:rsidR="003836BE">
              <w:rPr>
                <w:rFonts w:ascii="Arial" w:hAnsi="Arial" w:cs="Arial"/>
                <w:iCs/>
                <w:color w:val="000000" w:themeColor="text1"/>
                <w:sz w:val="20"/>
                <w:szCs w:val="20"/>
              </w:rPr>
              <w:t xml:space="preserve"> </w:t>
            </w:r>
            <w:r>
              <w:rPr>
                <w:rFonts w:ascii="Arial" w:hAnsi="Arial" w:cs="Arial"/>
                <w:iCs/>
                <w:color w:val="000000" w:themeColor="text1"/>
                <w:sz w:val="20"/>
                <w:szCs w:val="20"/>
              </w:rPr>
              <w:t xml:space="preserve">(Thursday/Friday) </w:t>
            </w:r>
            <w:r w:rsidRPr="007E293E">
              <w:rPr>
                <w:rFonts w:ascii="Arial" w:hAnsi="Arial" w:cs="Arial"/>
                <w:iCs/>
                <w:color w:val="000000" w:themeColor="text1"/>
                <w:sz w:val="20"/>
                <w:szCs w:val="20"/>
              </w:rPr>
              <w:t xml:space="preserve">depending on section. </w:t>
            </w:r>
          </w:p>
        </w:tc>
      </w:tr>
    </w:tbl>
    <w:p w14:paraId="79223114" w14:textId="796E84B9" w:rsidR="00A16DD0" w:rsidRDefault="00A16DD0" w:rsidP="00D27FED">
      <w:pPr>
        <w:spacing w:after="0"/>
        <w:contextualSpacing/>
        <w:rPr>
          <w:rFonts w:ascii="Arial" w:hAnsi="Arial" w:cs="Arial"/>
          <w:b/>
          <w:sz w:val="24"/>
          <w:szCs w:val="24"/>
        </w:rPr>
      </w:pPr>
    </w:p>
    <w:p w14:paraId="1FE6B31B" w14:textId="77777777" w:rsidR="00A16DD0" w:rsidRDefault="00A16DD0">
      <w:pPr>
        <w:rPr>
          <w:rFonts w:ascii="Arial" w:hAnsi="Arial" w:cs="Arial"/>
          <w:b/>
          <w:sz w:val="24"/>
          <w:szCs w:val="24"/>
        </w:rPr>
      </w:pPr>
      <w:r>
        <w:rPr>
          <w:rFonts w:ascii="Arial" w:hAnsi="Arial" w:cs="Arial"/>
          <w:b/>
          <w:sz w:val="24"/>
          <w:szCs w:val="24"/>
        </w:rPr>
        <w:br w:type="page"/>
      </w:r>
    </w:p>
    <w:p w14:paraId="57D09EF2"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122F7C07" w14:textId="77777777" w:rsidTr="008B54B4">
        <w:tc>
          <w:tcPr>
            <w:tcW w:w="9411" w:type="dxa"/>
            <w:shd w:val="clear" w:color="auto" w:fill="FF0000"/>
          </w:tcPr>
          <w:p w14:paraId="135DD7E1" w14:textId="77777777" w:rsidR="004F6039" w:rsidRPr="008B54B4" w:rsidRDefault="00A9322C"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Policies</w:t>
            </w:r>
          </w:p>
        </w:tc>
      </w:tr>
      <w:tr w:rsidR="004F6039" w:rsidRPr="00077C01" w14:paraId="3B10BE9C" w14:textId="77777777" w:rsidTr="007C6F0B">
        <w:trPr>
          <w:trHeight w:val="1805"/>
        </w:trPr>
        <w:tc>
          <w:tcPr>
            <w:tcW w:w="9411" w:type="dxa"/>
          </w:tcPr>
          <w:p w14:paraId="73C4B01E" w14:textId="16AA371A" w:rsidR="00A443EC" w:rsidRPr="00D61341" w:rsidRDefault="00A443EC" w:rsidP="00A443EC">
            <w:pPr>
              <w:contextualSpacing/>
              <w:rPr>
                <w:rFonts w:ascii="Arial" w:hAnsi="Arial" w:cs="Arial"/>
                <w:iCs/>
                <w:color w:val="000000" w:themeColor="text1"/>
                <w:sz w:val="20"/>
                <w:szCs w:val="20"/>
              </w:rPr>
            </w:pPr>
            <w:r w:rsidRPr="00D61341">
              <w:rPr>
                <w:rFonts w:ascii="Arial" w:hAnsi="Arial" w:cs="Arial"/>
                <w:iCs/>
                <w:color w:val="000000" w:themeColor="text1"/>
                <w:sz w:val="20"/>
                <w:szCs w:val="20"/>
              </w:rPr>
              <w:t>Switching lab sections is not permitted.</w:t>
            </w:r>
          </w:p>
          <w:p w14:paraId="53E45EDA" w14:textId="77777777" w:rsidR="00F61552" w:rsidRDefault="00F61552" w:rsidP="00A443EC">
            <w:pPr>
              <w:autoSpaceDE w:val="0"/>
              <w:autoSpaceDN w:val="0"/>
              <w:adjustRightInd w:val="0"/>
              <w:rPr>
                <w:rFonts w:ascii="Arial" w:hAnsi="Arial" w:cs="Arial"/>
                <w:sz w:val="20"/>
                <w:szCs w:val="20"/>
              </w:rPr>
            </w:pPr>
          </w:p>
          <w:p w14:paraId="53FA0EA5" w14:textId="1977079F" w:rsidR="0015524D" w:rsidRPr="00A443EC" w:rsidRDefault="00351A43" w:rsidP="00A443EC">
            <w:pPr>
              <w:autoSpaceDE w:val="0"/>
              <w:autoSpaceDN w:val="0"/>
              <w:adjustRightInd w:val="0"/>
              <w:rPr>
                <w:rFonts w:ascii="Arial" w:hAnsi="Arial" w:cs="Arial"/>
                <w:color w:val="000000"/>
                <w:sz w:val="24"/>
                <w:szCs w:val="24"/>
              </w:rPr>
            </w:pPr>
            <w:r w:rsidRPr="00A443EC">
              <w:rPr>
                <w:rFonts w:ascii="Arial" w:hAnsi="Arial" w:cs="Arial"/>
                <w:sz w:val="20"/>
                <w:szCs w:val="20"/>
              </w:rPr>
              <w:t xml:space="preserve">Late lab reports will be penalized 10% each day. </w:t>
            </w:r>
            <w:r w:rsidR="00D1780D">
              <w:rPr>
                <w:rFonts w:ascii="Arial" w:hAnsi="Arial" w:cs="Arial"/>
                <w:sz w:val="20"/>
                <w:szCs w:val="20"/>
              </w:rPr>
              <w:t xml:space="preserve">Late Powerpoint submissions for presentations will be penalized 10% each day. </w:t>
            </w:r>
            <w:r w:rsidRPr="00A443EC">
              <w:rPr>
                <w:rFonts w:ascii="Arial" w:hAnsi="Arial" w:cs="Arial"/>
                <w:sz w:val="20"/>
                <w:szCs w:val="20"/>
              </w:rPr>
              <w:t xml:space="preserve">The grade value of </w:t>
            </w:r>
            <w:r w:rsidR="001142FB" w:rsidRPr="00A443EC">
              <w:rPr>
                <w:rFonts w:ascii="Arial" w:hAnsi="Arial" w:cs="Arial"/>
                <w:sz w:val="20"/>
                <w:szCs w:val="20"/>
              </w:rPr>
              <w:t>a missed</w:t>
            </w:r>
            <w:r w:rsidRPr="00A443EC">
              <w:rPr>
                <w:rFonts w:ascii="Arial" w:hAnsi="Arial" w:cs="Arial"/>
                <w:sz w:val="20"/>
                <w:szCs w:val="20"/>
              </w:rPr>
              <w:t xml:space="preserve"> quiz</w:t>
            </w:r>
            <w:r w:rsidR="001142FB" w:rsidRPr="00A443EC">
              <w:rPr>
                <w:rFonts w:ascii="Arial" w:hAnsi="Arial" w:cs="Arial"/>
                <w:sz w:val="20"/>
                <w:szCs w:val="20"/>
              </w:rPr>
              <w:t xml:space="preserve"> for Lab #2</w:t>
            </w:r>
            <w:r w:rsidRPr="00A443EC">
              <w:rPr>
                <w:rFonts w:ascii="Arial" w:hAnsi="Arial" w:cs="Arial"/>
                <w:sz w:val="20"/>
                <w:szCs w:val="20"/>
              </w:rPr>
              <w:t xml:space="preserve"> will be added to the final exam. </w:t>
            </w:r>
            <w:r w:rsidR="001142FB" w:rsidRPr="00A443EC">
              <w:rPr>
                <w:rFonts w:ascii="Arial" w:hAnsi="Arial" w:cs="Arial"/>
                <w:sz w:val="20"/>
                <w:szCs w:val="20"/>
              </w:rPr>
              <w:t>A m</w:t>
            </w:r>
            <w:r w:rsidRPr="00A443EC">
              <w:rPr>
                <w:rFonts w:ascii="Arial" w:hAnsi="Arial" w:cs="Arial"/>
                <w:sz w:val="20"/>
                <w:szCs w:val="20"/>
              </w:rPr>
              <w:t>issed final exam</w:t>
            </w:r>
            <w:r w:rsidR="001142FB" w:rsidRPr="00A443EC">
              <w:rPr>
                <w:rFonts w:ascii="Arial" w:hAnsi="Arial" w:cs="Arial"/>
                <w:sz w:val="20"/>
                <w:szCs w:val="20"/>
              </w:rPr>
              <w:t xml:space="preserve"> will be rescheduled as an oral examination</w:t>
            </w:r>
            <w:r w:rsidR="000430F7">
              <w:rPr>
                <w:rFonts w:ascii="Arial" w:hAnsi="Arial" w:cs="Arial"/>
                <w:sz w:val="20"/>
                <w:szCs w:val="20"/>
              </w:rPr>
              <w:t xml:space="preserve"> (Zoom)</w:t>
            </w:r>
            <w:r w:rsidR="001142FB" w:rsidRPr="00A443EC">
              <w:rPr>
                <w:rFonts w:ascii="Arial" w:hAnsi="Arial" w:cs="Arial"/>
                <w:sz w:val="20"/>
                <w:szCs w:val="20"/>
              </w:rPr>
              <w:t xml:space="preserve">. </w:t>
            </w:r>
          </w:p>
        </w:tc>
      </w:tr>
    </w:tbl>
    <w:p w14:paraId="5E5E5FA0" w14:textId="77777777" w:rsidR="00547C44" w:rsidRPr="00547C44" w:rsidRDefault="00547C44" w:rsidP="00D27FED">
      <w:pPr>
        <w:spacing w:after="0"/>
        <w:contextualSpacing/>
        <w:rPr>
          <w:rFonts w:ascii="Arial" w:hAnsi="Arial" w:cs="Arial"/>
          <w:sz w:val="24"/>
          <w:szCs w:val="24"/>
        </w:rPr>
      </w:pPr>
    </w:p>
    <w:tbl>
      <w:tblPr>
        <w:tblStyle w:val="TableGrid"/>
        <w:tblW w:w="0" w:type="auto"/>
        <w:tblLook w:val="04A0" w:firstRow="1" w:lastRow="0" w:firstColumn="1" w:lastColumn="0" w:noHBand="0" w:noVBand="1"/>
      </w:tblPr>
      <w:tblGrid>
        <w:gridCol w:w="9350"/>
      </w:tblGrid>
      <w:tr w:rsidR="00CF26F6" w:rsidRPr="008B54B4" w14:paraId="66DBE4E0" w14:textId="77777777" w:rsidTr="008B54B4">
        <w:tc>
          <w:tcPr>
            <w:tcW w:w="9411" w:type="dxa"/>
            <w:tcBorders>
              <w:top w:val="single" w:sz="4" w:space="0" w:color="auto"/>
              <w:left w:val="single" w:sz="4" w:space="0" w:color="auto"/>
              <w:bottom w:val="single" w:sz="4" w:space="0" w:color="auto"/>
              <w:right w:val="single" w:sz="4" w:space="0" w:color="auto"/>
            </w:tcBorders>
            <w:shd w:val="clear" w:color="auto" w:fill="FF0000"/>
          </w:tcPr>
          <w:p w14:paraId="57F18082" w14:textId="0655C6F0" w:rsidR="00CF26F6" w:rsidRPr="008B54B4" w:rsidRDefault="00CF26F6"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University</w:t>
            </w:r>
            <w:r w:rsidR="00CA524D">
              <w:rPr>
                <w:rFonts w:ascii="Arial" w:hAnsi="Arial" w:cs="Arial"/>
                <w:color w:val="FFFFFF" w:themeColor="background1"/>
                <w:sz w:val="24"/>
                <w:szCs w:val="24"/>
              </w:rPr>
              <w:t xml:space="preserve"> </w:t>
            </w:r>
            <w:r w:rsidRPr="008B54B4">
              <w:rPr>
                <w:rFonts w:ascii="Arial" w:hAnsi="Arial" w:cs="Arial"/>
                <w:color w:val="FFFFFF" w:themeColor="background1"/>
                <w:sz w:val="24"/>
                <w:szCs w:val="24"/>
              </w:rPr>
              <w:t>Policies</w:t>
            </w:r>
          </w:p>
        </w:tc>
      </w:tr>
      <w:tr w:rsidR="008B54B4" w:rsidRPr="00077C01" w14:paraId="7EB82E48" w14:textId="77777777" w:rsidTr="00E535A7">
        <w:trPr>
          <w:trHeight w:val="83"/>
        </w:trPr>
        <w:tc>
          <w:tcPr>
            <w:tcW w:w="9411" w:type="dxa"/>
            <w:tcBorders>
              <w:top w:val="single" w:sz="4" w:space="0" w:color="auto"/>
            </w:tcBorders>
          </w:tcPr>
          <w:p w14:paraId="58364F36" w14:textId="35F0DB20" w:rsidR="00E535A7" w:rsidRDefault="00E535A7" w:rsidP="00E535A7">
            <w:pPr>
              <w:pStyle w:val="Default"/>
              <w:rPr>
                <w:sz w:val="20"/>
                <w:szCs w:val="20"/>
              </w:rPr>
            </w:pPr>
            <w:r>
              <w:rPr>
                <w:b/>
                <w:bCs/>
                <w:sz w:val="20"/>
                <w:szCs w:val="20"/>
              </w:rPr>
              <w:t xml:space="preserve">Academic Honesty and Integrity </w:t>
            </w:r>
          </w:p>
          <w:p w14:paraId="3689A7AE" w14:textId="6D656982" w:rsidR="00E535A7" w:rsidRDefault="00E535A7" w:rsidP="00E07D5F">
            <w:pPr>
              <w:pStyle w:val="Default"/>
              <w:ind w:left="142"/>
              <w:rPr>
                <w:sz w:val="20"/>
                <w:szCs w:val="20"/>
              </w:rPr>
            </w:pPr>
            <w:r>
              <w:rPr>
                <w:sz w:val="20"/>
                <w:szCs w:val="20"/>
              </w:rPr>
              <w:t>York students are required to maintain the highest standards of academic honesty and they are subject to the Senate Policy on Academic Honesty (</w:t>
            </w:r>
            <w:hyperlink r:id="rId9" w:history="1">
              <w:r w:rsidRPr="00F20484">
                <w:rPr>
                  <w:rStyle w:val="Hyperlink"/>
                  <w:sz w:val="20"/>
                  <w:szCs w:val="20"/>
                </w:rPr>
                <w:t>http://secretariat-policies.info.yorku.ca/policies/academic-honesty-senate-policy-on/).</w:t>
              </w:r>
            </w:hyperlink>
            <w:r>
              <w:rPr>
                <w:sz w:val="20"/>
                <w:szCs w:val="20"/>
              </w:rPr>
              <w:t xml:space="preserve"> The Policy affirms the responsibility of faculty members to foster acceptable standards of academic conduct and of the student to abide by such standards. </w:t>
            </w:r>
          </w:p>
          <w:p w14:paraId="59F2889D" w14:textId="0DA59B60" w:rsidR="00E535A7" w:rsidRDefault="00E535A7" w:rsidP="00E07D5F">
            <w:pPr>
              <w:pStyle w:val="Default"/>
              <w:ind w:left="142"/>
              <w:rPr>
                <w:color w:val="0000FF"/>
                <w:sz w:val="20"/>
                <w:szCs w:val="20"/>
              </w:rPr>
            </w:pPr>
            <w:r>
              <w:rPr>
                <w:sz w:val="20"/>
                <w:szCs w:val="20"/>
              </w:rPr>
              <w:t xml:space="preserve">There is also an academic integrity website with comprehensive information about academic honesty and how to find resources at York to help improve students’ research and writing skills, and cope with University life. Students are expected to review the materials on the Academic Integrity website at - </w:t>
            </w:r>
            <w:hyperlink r:id="rId10" w:history="1">
              <w:r w:rsidRPr="00F20484">
                <w:rPr>
                  <w:rStyle w:val="Hyperlink"/>
                  <w:sz w:val="20"/>
                  <w:szCs w:val="20"/>
                </w:rPr>
                <w:t>http://www.yorku.ca/academicintegrity/</w:t>
              </w:r>
            </w:hyperlink>
            <w:r>
              <w:rPr>
                <w:color w:val="0000FF"/>
                <w:sz w:val="20"/>
                <w:szCs w:val="20"/>
              </w:rPr>
              <w:t xml:space="preserve"> </w:t>
            </w:r>
          </w:p>
          <w:p w14:paraId="25465CF6" w14:textId="17690DDB" w:rsidR="00CA524D" w:rsidRDefault="00CA524D" w:rsidP="00E07D5F">
            <w:pPr>
              <w:pStyle w:val="Default"/>
              <w:ind w:left="142"/>
              <w:rPr>
                <w:color w:val="0000FF"/>
                <w:sz w:val="20"/>
                <w:szCs w:val="20"/>
              </w:rPr>
            </w:pPr>
          </w:p>
          <w:p w14:paraId="13D40284" w14:textId="2AEE3B81" w:rsidR="00CA524D" w:rsidRPr="00CA524D" w:rsidRDefault="00CA524D" w:rsidP="00CA524D">
            <w:pPr>
              <w:pStyle w:val="Default"/>
              <w:ind w:left="175"/>
              <w:rPr>
                <w:color w:val="000000" w:themeColor="text1"/>
                <w:sz w:val="20"/>
                <w:szCs w:val="20"/>
              </w:rPr>
            </w:pPr>
            <w:r w:rsidRPr="00CA524D">
              <w:rPr>
                <w:b/>
                <w:i/>
                <w:color w:val="000000" w:themeColor="text1"/>
                <w:sz w:val="20"/>
                <w:szCs w:val="20"/>
              </w:rPr>
              <w:t>Important</w:t>
            </w:r>
            <w:r w:rsidRPr="00CA524D">
              <w:rPr>
                <w:b/>
                <w:color w:val="000000" w:themeColor="text1"/>
                <w:sz w:val="20"/>
                <w:szCs w:val="20"/>
              </w:rPr>
              <w:t xml:space="preserve"> </w:t>
            </w:r>
            <w:r w:rsidR="00A84AAE">
              <w:rPr>
                <w:color w:val="000000" w:themeColor="text1"/>
                <w:sz w:val="20"/>
                <w:szCs w:val="20"/>
              </w:rPr>
              <w:t>A note from the Faculty of Science Committee on Examinations and Academic Standards</w:t>
            </w:r>
            <w:r w:rsidRPr="00CA524D">
              <w:rPr>
                <w:color w:val="000000" w:themeColor="text1"/>
                <w:sz w:val="20"/>
                <w:szCs w:val="20"/>
              </w:rPr>
              <w:t xml:space="preserve">: </w:t>
            </w:r>
          </w:p>
          <w:p w14:paraId="0AE70BE9" w14:textId="77777777" w:rsidR="00CA524D" w:rsidRPr="00CA524D" w:rsidRDefault="00CA524D" w:rsidP="00CA524D">
            <w:pPr>
              <w:pStyle w:val="Default"/>
              <w:ind w:left="175"/>
              <w:rPr>
                <w:sz w:val="20"/>
                <w:szCs w:val="20"/>
              </w:rPr>
            </w:pPr>
            <w:r w:rsidRPr="00CA524D">
              <w:rPr>
                <w:sz w:val="20"/>
                <w:szCs w:val="20"/>
              </w:rPr>
              <w:t xml:space="preserve">Numerous students in Faculty of Science courses have been charged with academic misconduct when materials they uploaded to third party repository sites (e.g. Course Hero, One Class, etc.) were taken and used by unknown students in later offerings of the course. The Faculty’s Committee on Examinations and Academic Standards (CEAS) found in these cases that the burden of proof in a charge of aiding and abetting had been met, since the uploading students had been found in all cases to be wilfully blind to the reasonable likelihood of supporting plagiarism in this manner. Accordingly, to avoid this risk, students are urged not to upload their work to these sites. Whenever a student submits work obtained through Course Hero or One Class, the submitting student will be charged with plagiarism and the uploading student will be charged with aiding and abetting. </w:t>
            </w:r>
          </w:p>
          <w:p w14:paraId="67637CE2" w14:textId="77777777" w:rsidR="00CA524D" w:rsidRPr="00CA524D" w:rsidRDefault="00CA524D" w:rsidP="00CA524D">
            <w:pPr>
              <w:pStyle w:val="Default"/>
              <w:ind w:left="175"/>
              <w:rPr>
                <w:sz w:val="20"/>
                <w:szCs w:val="20"/>
              </w:rPr>
            </w:pPr>
          </w:p>
          <w:p w14:paraId="34453EC9" w14:textId="5CC0B16D" w:rsidR="00CA524D" w:rsidRPr="00CA524D" w:rsidRDefault="00CA524D" w:rsidP="00CA524D">
            <w:pPr>
              <w:pStyle w:val="Default"/>
              <w:ind w:left="175"/>
              <w:rPr>
                <w:sz w:val="20"/>
                <w:szCs w:val="20"/>
              </w:rPr>
            </w:pPr>
            <w:r w:rsidRPr="00CA524D">
              <w:rPr>
                <w:sz w:val="20"/>
                <w:szCs w:val="20"/>
              </w:rPr>
              <w:t>Note also that exams, tests, and other assignments are the copyrighted works of the professor assigning them, whether copyright is overtly claimed or not (i.e. whether the © is used or not). Scanning these documents constitutes copying, which is a breach of Canadian copyright law, and the breach is aggravated when scans are shared or uploaded to third party repository sites.</w:t>
            </w:r>
          </w:p>
          <w:p w14:paraId="0749DF19" w14:textId="77777777" w:rsidR="00E07D5F" w:rsidRPr="00CA524D" w:rsidRDefault="00E07D5F" w:rsidP="00E535A7">
            <w:pPr>
              <w:pStyle w:val="Default"/>
              <w:rPr>
                <w:b/>
                <w:bCs/>
                <w:sz w:val="22"/>
                <w:szCs w:val="22"/>
              </w:rPr>
            </w:pPr>
          </w:p>
          <w:p w14:paraId="486FD709" w14:textId="77777777" w:rsidR="00E535A7" w:rsidRDefault="00E535A7" w:rsidP="00E535A7">
            <w:pPr>
              <w:pStyle w:val="Default"/>
              <w:rPr>
                <w:sz w:val="20"/>
                <w:szCs w:val="20"/>
              </w:rPr>
            </w:pPr>
            <w:r>
              <w:rPr>
                <w:b/>
                <w:bCs/>
                <w:sz w:val="20"/>
                <w:szCs w:val="20"/>
              </w:rPr>
              <w:t xml:space="preserve">Access/Disability </w:t>
            </w:r>
          </w:p>
          <w:p w14:paraId="0599529C" w14:textId="77777777" w:rsidR="00E535A7" w:rsidRDefault="00E535A7" w:rsidP="00E07D5F">
            <w:pPr>
              <w:pStyle w:val="Default"/>
              <w:ind w:left="142"/>
              <w:rPr>
                <w:sz w:val="20"/>
                <w:szCs w:val="20"/>
              </w:rPr>
            </w:pPr>
            <w:r>
              <w:rPr>
                <w:sz w:val="20"/>
                <w:szCs w:val="20"/>
              </w:rPr>
              <w:t xml:space="preserve">York University is committed to principles of respect, inclusion and equality of all persons with disabilities across campus. The University provides services for students with disabilities (including physical, medical, learning and psychiatric disabilities) needing accommodation related to teaching and evaluation methods/materials. These services are made available to students in all Faculties and programs at York University. </w:t>
            </w:r>
          </w:p>
          <w:p w14:paraId="6602D215" w14:textId="77777777" w:rsidR="00E535A7" w:rsidRDefault="00E535A7" w:rsidP="00E07D5F">
            <w:pPr>
              <w:pStyle w:val="Default"/>
              <w:ind w:left="142"/>
              <w:rPr>
                <w:sz w:val="20"/>
                <w:szCs w:val="20"/>
              </w:rPr>
            </w:pPr>
            <w:r>
              <w:rPr>
                <w:sz w:val="20"/>
                <w:szCs w:val="20"/>
              </w:rPr>
              <w:t xml:space="preserve">Student's in need of these services are asked to register with disability services as early as possible to ensure that appropriate academic accommodation can be provided with advance notice. You are encouraged to schedule a time early in the term to meet with each professor to discuss your accommodation needs. Please note that registering with disabilities services and discussing your needs with your professors is necessary to avoid any impediment to receiving the necessary academic accommodations to meet your needs. </w:t>
            </w:r>
          </w:p>
          <w:p w14:paraId="15425E4D" w14:textId="77777777" w:rsidR="00E535A7" w:rsidRDefault="00E535A7" w:rsidP="00E07D5F">
            <w:pPr>
              <w:pStyle w:val="Default"/>
              <w:ind w:left="142"/>
              <w:rPr>
                <w:sz w:val="20"/>
                <w:szCs w:val="20"/>
              </w:rPr>
            </w:pPr>
            <w:r>
              <w:rPr>
                <w:sz w:val="20"/>
                <w:szCs w:val="20"/>
              </w:rPr>
              <w:t xml:space="preserve">Additional information is available at the following websites: </w:t>
            </w:r>
          </w:p>
          <w:p w14:paraId="2E286E50" w14:textId="74D96A7C" w:rsidR="00E535A7" w:rsidRDefault="00E535A7" w:rsidP="00E07D5F">
            <w:pPr>
              <w:pStyle w:val="Default"/>
              <w:ind w:left="142"/>
              <w:rPr>
                <w:color w:val="0000FF"/>
                <w:sz w:val="20"/>
                <w:szCs w:val="20"/>
              </w:rPr>
            </w:pPr>
            <w:r>
              <w:rPr>
                <w:sz w:val="20"/>
                <w:szCs w:val="20"/>
              </w:rPr>
              <w:t xml:space="preserve">Counselling &amp; Disability Services - </w:t>
            </w:r>
            <w:hyperlink r:id="rId11" w:history="1">
              <w:r w:rsidRPr="00F20484">
                <w:rPr>
                  <w:rStyle w:val="Hyperlink"/>
                  <w:sz w:val="20"/>
                  <w:szCs w:val="20"/>
                </w:rPr>
                <w:t>http://cds.info.yorku.ca/</w:t>
              </w:r>
            </w:hyperlink>
            <w:r>
              <w:rPr>
                <w:color w:val="0000FF"/>
                <w:sz w:val="20"/>
                <w:szCs w:val="20"/>
              </w:rPr>
              <w:t xml:space="preserve"> </w:t>
            </w:r>
          </w:p>
          <w:p w14:paraId="3D8B4979" w14:textId="5E484564" w:rsidR="00F20484" w:rsidRDefault="00E535A7" w:rsidP="00E07D5F">
            <w:pPr>
              <w:pStyle w:val="Default"/>
              <w:ind w:left="142"/>
              <w:rPr>
                <w:color w:val="0000FF"/>
                <w:sz w:val="20"/>
                <w:szCs w:val="20"/>
              </w:rPr>
            </w:pPr>
            <w:r>
              <w:rPr>
                <w:sz w:val="20"/>
                <w:szCs w:val="20"/>
              </w:rPr>
              <w:t xml:space="preserve">Counselling &amp; Disability Services at Glendon - </w:t>
            </w:r>
            <w:hyperlink r:id="rId12" w:history="1">
              <w:r w:rsidR="00F20484" w:rsidRPr="00F20484">
                <w:rPr>
                  <w:rStyle w:val="Hyperlink"/>
                  <w:sz w:val="20"/>
                  <w:szCs w:val="20"/>
                </w:rPr>
                <w:t>https://www.glendon.yorku.ca/counselling/</w:t>
              </w:r>
            </w:hyperlink>
            <w:r w:rsidR="00F20484" w:rsidRPr="00F20484">
              <w:rPr>
                <w:color w:val="0000FF"/>
                <w:sz w:val="20"/>
                <w:szCs w:val="20"/>
              </w:rPr>
              <w:t xml:space="preserve"> </w:t>
            </w:r>
          </w:p>
          <w:p w14:paraId="4CA58350" w14:textId="304BD8E8" w:rsidR="00E535A7" w:rsidRDefault="00E535A7" w:rsidP="00E07D5F">
            <w:pPr>
              <w:pStyle w:val="Default"/>
              <w:ind w:left="142"/>
              <w:rPr>
                <w:color w:val="0000FF"/>
                <w:sz w:val="20"/>
                <w:szCs w:val="20"/>
              </w:rPr>
            </w:pPr>
            <w:r>
              <w:rPr>
                <w:sz w:val="20"/>
                <w:szCs w:val="20"/>
              </w:rPr>
              <w:t xml:space="preserve">York Accessibility Hub - </w:t>
            </w:r>
            <w:hyperlink r:id="rId13" w:history="1">
              <w:r w:rsidRPr="00F20484">
                <w:rPr>
                  <w:rStyle w:val="Hyperlink"/>
                  <w:sz w:val="20"/>
                  <w:szCs w:val="20"/>
                </w:rPr>
                <w:t>http://accessibilityhub.info.yorku.ca/</w:t>
              </w:r>
            </w:hyperlink>
            <w:r>
              <w:rPr>
                <w:color w:val="0000FF"/>
                <w:sz w:val="20"/>
                <w:szCs w:val="20"/>
              </w:rPr>
              <w:t xml:space="preserve"> </w:t>
            </w:r>
          </w:p>
          <w:p w14:paraId="04D8BE8E" w14:textId="77777777" w:rsidR="00E07D5F" w:rsidRDefault="00E07D5F" w:rsidP="007A721E">
            <w:pPr>
              <w:pStyle w:val="Default"/>
              <w:rPr>
                <w:b/>
                <w:bCs/>
                <w:sz w:val="20"/>
                <w:szCs w:val="20"/>
              </w:rPr>
            </w:pPr>
          </w:p>
          <w:p w14:paraId="0EDE5FE8" w14:textId="77777777" w:rsidR="00E535A7" w:rsidRDefault="00E535A7" w:rsidP="00E535A7">
            <w:pPr>
              <w:pStyle w:val="Default"/>
              <w:rPr>
                <w:sz w:val="20"/>
                <w:szCs w:val="20"/>
              </w:rPr>
            </w:pPr>
            <w:r>
              <w:rPr>
                <w:b/>
                <w:bCs/>
                <w:sz w:val="20"/>
                <w:szCs w:val="20"/>
              </w:rPr>
              <w:t xml:space="preserve">Religious Observance Accommodation </w:t>
            </w:r>
          </w:p>
          <w:p w14:paraId="0A309988" w14:textId="77777777" w:rsidR="00EC073F" w:rsidRDefault="00E535A7" w:rsidP="00EC073F">
            <w:pPr>
              <w:rPr>
                <w:color w:val="000000"/>
                <w:sz w:val="24"/>
                <w:szCs w:val="24"/>
              </w:rPr>
            </w:pPr>
            <w:r w:rsidRPr="00EC073F">
              <w:rPr>
                <w:rFonts w:ascii="Arial" w:hAnsi="Arial" w:cs="Arial"/>
                <w:sz w:val="20"/>
                <w:szCs w:val="20"/>
              </w:rPr>
              <w:t xml:space="preserve">York University is committed to respecting the religious beliefs and practices of all members of the community, and making accommodations for observances of special significance to adherents. Should </w:t>
            </w:r>
            <w:r w:rsidRPr="00EC073F">
              <w:rPr>
                <w:rFonts w:ascii="Arial" w:hAnsi="Arial" w:cs="Arial"/>
                <w:sz w:val="20"/>
                <w:szCs w:val="20"/>
              </w:rPr>
              <w:lastRenderedPageBreak/>
              <w:t>any of the dates specified in this syllabus for an in-class test or examination pose such a conflict for you, contact the Course Director within the first three weeks of class. Similarly, should an assignment to be completed in a lab, practicum placement, workshop, etc., scheduled later in the term pose such a conflict, contact the Course</w:t>
            </w:r>
            <w:r>
              <w:rPr>
                <w:sz w:val="20"/>
                <w:szCs w:val="20"/>
              </w:rPr>
              <w:t xml:space="preserve"> </w:t>
            </w:r>
            <w:r w:rsidRPr="00EC073F">
              <w:rPr>
                <w:rFonts w:ascii="Arial" w:hAnsi="Arial" w:cs="Arial"/>
                <w:sz w:val="20"/>
                <w:szCs w:val="20"/>
              </w:rPr>
              <w:t xml:space="preserve">director immediately. Please note that to arrange an alternative date or time for an examination scheduled in the formal examination periods (December and April/May), students must complete </w:t>
            </w:r>
            <w:r w:rsidR="00E07D5F" w:rsidRPr="00EC073F">
              <w:rPr>
                <w:rFonts w:ascii="Arial" w:hAnsi="Arial" w:cs="Arial"/>
                <w:sz w:val="20"/>
                <w:szCs w:val="20"/>
              </w:rPr>
              <w:t xml:space="preserve">and submit </w:t>
            </w:r>
            <w:r w:rsidRPr="00EC073F">
              <w:rPr>
                <w:rFonts w:ascii="Arial" w:hAnsi="Arial" w:cs="Arial"/>
                <w:sz w:val="20"/>
                <w:szCs w:val="20"/>
              </w:rPr>
              <w:t xml:space="preserve">an </w:t>
            </w:r>
            <w:hyperlink r:id="rId14" w:history="1">
              <w:r w:rsidRPr="00EC073F">
                <w:rPr>
                  <w:rStyle w:val="Hyperlink"/>
                  <w:rFonts w:ascii="Arial" w:hAnsi="Arial" w:cs="Arial"/>
                  <w:sz w:val="20"/>
                  <w:szCs w:val="20"/>
                </w:rPr>
                <w:t>Examination Accommodation Form</w:t>
              </w:r>
            </w:hyperlink>
            <w:r w:rsidR="00E07D5F" w:rsidRPr="00EC073F">
              <w:rPr>
                <w:rFonts w:ascii="Arial" w:hAnsi="Arial" w:cs="Arial"/>
                <w:sz w:val="20"/>
                <w:szCs w:val="20"/>
              </w:rPr>
              <w:t xml:space="preserve"> at least 3 weeks before the exam period begins. The form </w:t>
            </w:r>
            <w:r w:rsidRPr="00EC073F">
              <w:rPr>
                <w:rFonts w:ascii="Arial" w:hAnsi="Arial" w:cs="Arial"/>
                <w:sz w:val="20"/>
                <w:szCs w:val="20"/>
              </w:rPr>
              <w:t xml:space="preserve">can be obtained from Student Client Services, Student Services Centre or online at </w:t>
            </w:r>
            <w:hyperlink r:id="rId15" w:history="1">
              <w:r w:rsidR="00EC073F" w:rsidRPr="00EC073F">
                <w:rPr>
                  <w:rStyle w:val="Hyperlink"/>
                  <w:rFonts w:ascii="Arial" w:hAnsi="Arial" w:cs="Arial"/>
                  <w:sz w:val="20"/>
                  <w:szCs w:val="20"/>
                  <w:shd w:val="clear" w:color="auto" w:fill="FFFFFF"/>
                </w:rPr>
                <w:t>https://secure.students.yorku.ca/pdf/religious-accommodation-agreement-final-examinations.pdf</w:t>
              </w:r>
            </w:hyperlink>
          </w:p>
          <w:p w14:paraId="63F6D66B" w14:textId="77777777" w:rsidR="00EC073F" w:rsidRDefault="00EC073F" w:rsidP="00E535A7">
            <w:pPr>
              <w:pStyle w:val="Default"/>
              <w:rPr>
                <w:b/>
                <w:bCs/>
                <w:sz w:val="20"/>
                <w:szCs w:val="20"/>
              </w:rPr>
            </w:pPr>
          </w:p>
          <w:p w14:paraId="4251C4B1" w14:textId="7BA0D420" w:rsidR="00E535A7" w:rsidRDefault="00E535A7" w:rsidP="00E535A7">
            <w:pPr>
              <w:pStyle w:val="Default"/>
              <w:rPr>
                <w:sz w:val="20"/>
                <w:szCs w:val="20"/>
              </w:rPr>
            </w:pPr>
            <w:r>
              <w:rPr>
                <w:b/>
                <w:bCs/>
                <w:sz w:val="20"/>
                <w:szCs w:val="20"/>
              </w:rPr>
              <w:t xml:space="preserve">Student Conduct in Academic Situations </w:t>
            </w:r>
          </w:p>
          <w:p w14:paraId="1574AB28" w14:textId="40193233" w:rsidR="008B54B4" w:rsidRPr="00E07D5F" w:rsidRDefault="00E535A7" w:rsidP="00E07D5F">
            <w:pPr>
              <w:autoSpaceDE w:val="0"/>
              <w:autoSpaceDN w:val="0"/>
              <w:adjustRightInd w:val="0"/>
              <w:ind w:left="142"/>
              <w:rPr>
                <w:rFonts w:ascii="Arial" w:hAnsi="Arial" w:cs="Arial"/>
                <w:color w:val="000000"/>
                <w:sz w:val="20"/>
                <w:szCs w:val="20"/>
                <w:lang w:val="en-US"/>
              </w:rPr>
            </w:pPr>
            <w:r w:rsidRPr="00E07D5F">
              <w:rPr>
                <w:rFonts w:ascii="Arial" w:hAnsi="Arial" w:cs="Arial"/>
                <w:sz w:val="20"/>
                <w:szCs w:val="20"/>
              </w:rPr>
              <w:t xml:space="preserve">Students and instructors are expected to maintain a professional relationship characterized by courtesy and mutual respect. Moreover, it is the responsibility of the instructor to maintain an appropriate academic atmosphere in the classroom and other academic settings, and the responsibility of the student to cooperate in that endeavour. Further, the instructor is the best person to decide, in the first instance, whether such an atmosphere is present in the class. The policy and procedures governing disruptive and/or harassing behaviour by students in academic situations is available at - </w:t>
            </w:r>
            <w:hyperlink r:id="rId16" w:history="1">
              <w:r w:rsidRPr="00F20484">
                <w:rPr>
                  <w:rStyle w:val="Hyperlink"/>
                  <w:rFonts w:ascii="Arial" w:hAnsi="Arial" w:cs="Arial"/>
                  <w:sz w:val="20"/>
                  <w:szCs w:val="20"/>
                </w:rPr>
                <w:t>http://secretariat-policies.info.yorku.ca/policies/disruptive-andor-harassing-behaviour-in-academic-situations-senate-policy/</w:t>
              </w:r>
            </w:hyperlink>
          </w:p>
          <w:p w14:paraId="0DD9FC7E" w14:textId="77777777" w:rsidR="008B54B4" w:rsidRPr="008B54B4" w:rsidRDefault="008B54B4" w:rsidP="008B54B4">
            <w:pPr>
              <w:autoSpaceDE w:val="0"/>
              <w:autoSpaceDN w:val="0"/>
              <w:adjustRightInd w:val="0"/>
              <w:ind w:left="360"/>
              <w:rPr>
                <w:rFonts w:ascii="Arial" w:hAnsi="Arial" w:cs="Arial"/>
                <w:color w:val="000000"/>
                <w:sz w:val="20"/>
                <w:szCs w:val="20"/>
                <w:lang w:val="en-US"/>
              </w:rPr>
            </w:pPr>
          </w:p>
        </w:tc>
      </w:tr>
    </w:tbl>
    <w:p w14:paraId="7AD48F6A" w14:textId="77777777" w:rsidR="00CF26F6" w:rsidRPr="00CF26F6" w:rsidRDefault="00CF26F6" w:rsidP="009250D9">
      <w:pPr>
        <w:spacing w:after="0"/>
        <w:contextualSpacing/>
        <w:rPr>
          <w:rFonts w:ascii="Times New Roman" w:hAnsi="Times New Roman" w:cs="Times New Roman"/>
          <w:b/>
          <w:sz w:val="20"/>
          <w:szCs w:val="24"/>
        </w:rPr>
      </w:pPr>
    </w:p>
    <w:sectPr w:rsidR="00CF26F6" w:rsidRPr="00CF26F6" w:rsidSect="003C24B7">
      <w:footerReference w:type="default" r:id="rId17"/>
      <w:pgSz w:w="12240" w:h="15840"/>
      <w:pgMar w:top="706" w:right="1440" w:bottom="1080" w:left="1440"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B862E" w14:textId="77777777" w:rsidR="001478D0" w:rsidRDefault="001478D0" w:rsidP="00D27FED">
      <w:pPr>
        <w:spacing w:after="0" w:line="240" w:lineRule="auto"/>
      </w:pPr>
      <w:r>
        <w:separator/>
      </w:r>
    </w:p>
  </w:endnote>
  <w:endnote w:type="continuationSeparator" w:id="0">
    <w:p w14:paraId="47E6A0D0" w14:textId="77777777" w:rsidR="001478D0" w:rsidRDefault="001478D0" w:rsidP="00D2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65890701"/>
      <w:docPartObj>
        <w:docPartGallery w:val="Page Numbers (Bottom of Page)"/>
        <w:docPartUnique/>
      </w:docPartObj>
    </w:sdtPr>
    <w:sdtEndPr>
      <w:rPr>
        <w:noProof/>
      </w:rPr>
    </w:sdtEndPr>
    <w:sdtContent>
      <w:p w14:paraId="31DE6A41" w14:textId="77777777" w:rsidR="00E535A7" w:rsidRPr="005B62BA" w:rsidRDefault="00E535A7" w:rsidP="005B62BA">
        <w:pPr>
          <w:pStyle w:val="Footer"/>
          <w:tabs>
            <w:tab w:val="left" w:pos="4514"/>
          </w:tabs>
          <w:rPr>
            <w:rFonts w:ascii="Times New Roman" w:hAnsi="Times New Roman" w:cs="Times New Roman"/>
          </w:rPr>
        </w:pPr>
        <w:r w:rsidRPr="005B62BA">
          <w:rPr>
            <w:rFonts w:ascii="Times New Roman" w:hAnsi="Times New Roman" w:cs="Times New Roman"/>
          </w:rPr>
          <w:tab/>
        </w:r>
        <w:r w:rsidRPr="005B62BA">
          <w:rPr>
            <w:rFonts w:ascii="Times New Roman" w:hAnsi="Times New Roman" w:cs="Times New Roman"/>
          </w:rPr>
          <w:tab/>
        </w:r>
        <w:r w:rsidRPr="005B62BA">
          <w:rPr>
            <w:rFonts w:ascii="Times New Roman" w:hAnsi="Times New Roman" w:cs="Times New Roman"/>
          </w:rPr>
          <w:fldChar w:fldCharType="begin"/>
        </w:r>
        <w:r w:rsidRPr="005B62BA">
          <w:rPr>
            <w:rFonts w:ascii="Times New Roman" w:hAnsi="Times New Roman" w:cs="Times New Roman"/>
          </w:rPr>
          <w:instrText xml:space="preserve"> PAGE   \* MERGEFORMAT </w:instrText>
        </w:r>
        <w:r w:rsidRPr="005B62BA">
          <w:rPr>
            <w:rFonts w:ascii="Times New Roman" w:hAnsi="Times New Roman" w:cs="Times New Roman"/>
          </w:rPr>
          <w:fldChar w:fldCharType="separate"/>
        </w:r>
        <w:r w:rsidR="007A721E">
          <w:rPr>
            <w:rFonts w:ascii="Times New Roman" w:hAnsi="Times New Roman" w:cs="Times New Roman"/>
            <w:noProof/>
          </w:rPr>
          <w:t>3</w:t>
        </w:r>
        <w:r w:rsidRPr="005B62B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3A13F" w14:textId="77777777" w:rsidR="001478D0" w:rsidRDefault="001478D0" w:rsidP="00D27FED">
      <w:pPr>
        <w:spacing w:after="0" w:line="240" w:lineRule="auto"/>
      </w:pPr>
      <w:r>
        <w:separator/>
      </w:r>
    </w:p>
  </w:footnote>
  <w:footnote w:type="continuationSeparator" w:id="0">
    <w:p w14:paraId="2FA7182E" w14:textId="77777777" w:rsidR="001478D0" w:rsidRDefault="001478D0" w:rsidP="00D27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FA9"/>
    <w:multiLevelType w:val="hybridMultilevel"/>
    <w:tmpl w:val="903CDFA2"/>
    <w:lvl w:ilvl="0" w:tplc="DEE0E7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E327D"/>
    <w:multiLevelType w:val="hybridMultilevel"/>
    <w:tmpl w:val="8C28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77F35"/>
    <w:multiLevelType w:val="hybridMultilevel"/>
    <w:tmpl w:val="8B18975E"/>
    <w:lvl w:ilvl="0" w:tplc="5AACD9A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341AD"/>
    <w:multiLevelType w:val="hybridMultilevel"/>
    <w:tmpl w:val="A8D0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260DEE"/>
    <w:multiLevelType w:val="hybridMultilevel"/>
    <w:tmpl w:val="9F7E98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50A7707"/>
    <w:multiLevelType w:val="hybridMultilevel"/>
    <w:tmpl w:val="5156EB4C"/>
    <w:lvl w:ilvl="0" w:tplc="B70AAAF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ED"/>
    <w:rsid w:val="000369C6"/>
    <w:rsid w:val="000430F7"/>
    <w:rsid w:val="000552F1"/>
    <w:rsid w:val="00077C01"/>
    <w:rsid w:val="000B79EC"/>
    <w:rsid w:val="0010288D"/>
    <w:rsid w:val="001142FB"/>
    <w:rsid w:val="001478D0"/>
    <w:rsid w:val="0015524D"/>
    <w:rsid w:val="00157812"/>
    <w:rsid w:val="001708F6"/>
    <w:rsid w:val="00191E4C"/>
    <w:rsid w:val="001F45E3"/>
    <w:rsid w:val="002A52F9"/>
    <w:rsid w:val="002F70CB"/>
    <w:rsid w:val="00315199"/>
    <w:rsid w:val="00341452"/>
    <w:rsid w:val="00351A43"/>
    <w:rsid w:val="003836BE"/>
    <w:rsid w:val="003C24B7"/>
    <w:rsid w:val="003E2795"/>
    <w:rsid w:val="003F13B5"/>
    <w:rsid w:val="00433332"/>
    <w:rsid w:val="00450274"/>
    <w:rsid w:val="00487F09"/>
    <w:rsid w:val="004A2DA9"/>
    <w:rsid w:val="004A4E92"/>
    <w:rsid w:val="004F6039"/>
    <w:rsid w:val="00520639"/>
    <w:rsid w:val="00521290"/>
    <w:rsid w:val="00547C44"/>
    <w:rsid w:val="0056515A"/>
    <w:rsid w:val="005833E0"/>
    <w:rsid w:val="005B62BA"/>
    <w:rsid w:val="005D49AF"/>
    <w:rsid w:val="005E0BF9"/>
    <w:rsid w:val="005E22C4"/>
    <w:rsid w:val="005E5ADF"/>
    <w:rsid w:val="006075F5"/>
    <w:rsid w:val="0062071E"/>
    <w:rsid w:val="00626B29"/>
    <w:rsid w:val="0064303C"/>
    <w:rsid w:val="00646F2E"/>
    <w:rsid w:val="00667905"/>
    <w:rsid w:val="006B19D3"/>
    <w:rsid w:val="006B7DF2"/>
    <w:rsid w:val="006C4CD0"/>
    <w:rsid w:val="00705D99"/>
    <w:rsid w:val="007107BD"/>
    <w:rsid w:val="00713B46"/>
    <w:rsid w:val="007745CB"/>
    <w:rsid w:val="007A4A6C"/>
    <w:rsid w:val="007A721E"/>
    <w:rsid w:val="007C0B65"/>
    <w:rsid w:val="007C5285"/>
    <w:rsid w:val="007C6F0B"/>
    <w:rsid w:val="007E293E"/>
    <w:rsid w:val="007E7A7E"/>
    <w:rsid w:val="00886854"/>
    <w:rsid w:val="008A07AB"/>
    <w:rsid w:val="008B54B4"/>
    <w:rsid w:val="008C4CB6"/>
    <w:rsid w:val="008C63A6"/>
    <w:rsid w:val="008F46DF"/>
    <w:rsid w:val="009250D9"/>
    <w:rsid w:val="00937578"/>
    <w:rsid w:val="0095197C"/>
    <w:rsid w:val="00997481"/>
    <w:rsid w:val="009B68FC"/>
    <w:rsid w:val="009C1682"/>
    <w:rsid w:val="009F42A8"/>
    <w:rsid w:val="00A12F21"/>
    <w:rsid w:val="00A16DD0"/>
    <w:rsid w:val="00A2475A"/>
    <w:rsid w:val="00A443EC"/>
    <w:rsid w:val="00A45506"/>
    <w:rsid w:val="00A703CF"/>
    <w:rsid w:val="00A762F6"/>
    <w:rsid w:val="00A84AAE"/>
    <w:rsid w:val="00A85ADB"/>
    <w:rsid w:val="00A86FA5"/>
    <w:rsid w:val="00A91B93"/>
    <w:rsid w:val="00A9322C"/>
    <w:rsid w:val="00AC6D25"/>
    <w:rsid w:val="00AE2DD3"/>
    <w:rsid w:val="00AF6CB9"/>
    <w:rsid w:val="00B10324"/>
    <w:rsid w:val="00B17C1F"/>
    <w:rsid w:val="00B403DD"/>
    <w:rsid w:val="00BF38CA"/>
    <w:rsid w:val="00BF731C"/>
    <w:rsid w:val="00C07064"/>
    <w:rsid w:val="00C1524D"/>
    <w:rsid w:val="00C511FD"/>
    <w:rsid w:val="00C7420E"/>
    <w:rsid w:val="00CA524D"/>
    <w:rsid w:val="00CD407B"/>
    <w:rsid w:val="00CE3DC4"/>
    <w:rsid w:val="00CF26F6"/>
    <w:rsid w:val="00D1780D"/>
    <w:rsid w:val="00D21B52"/>
    <w:rsid w:val="00D27FED"/>
    <w:rsid w:val="00D577EE"/>
    <w:rsid w:val="00D61341"/>
    <w:rsid w:val="00D8172F"/>
    <w:rsid w:val="00E07D5F"/>
    <w:rsid w:val="00E43738"/>
    <w:rsid w:val="00E535A7"/>
    <w:rsid w:val="00E85EC2"/>
    <w:rsid w:val="00EC073F"/>
    <w:rsid w:val="00F12883"/>
    <w:rsid w:val="00F20484"/>
    <w:rsid w:val="00F34130"/>
    <w:rsid w:val="00F35CCE"/>
    <w:rsid w:val="00F455BE"/>
    <w:rsid w:val="00F553F1"/>
    <w:rsid w:val="00F61552"/>
    <w:rsid w:val="00F91479"/>
    <w:rsid w:val="00FB6BC9"/>
    <w:rsid w:val="00FC114B"/>
    <w:rsid w:val="00FC2D4C"/>
    <w:rsid w:val="00FE14E8"/>
    <w:rsid w:val="00FF6E8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4551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ED"/>
    <w:rPr>
      <w:color w:val="0000FF" w:themeColor="hyperlink"/>
      <w:u w:val="single"/>
    </w:rPr>
  </w:style>
  <w:style w:type="paragraph" w:styleId="BalloonText">
    <w:name w:val="Balloon Text"/>
    <w:basedOn w:val="Normal"/>
    <w:link w:val="BalloonTextChar"/>
    <w:uiPriority w:val="99"/>
    <w:semiHidden/>
    <w:unhideWhenUsed/>
    <w:rsid w:val="00D2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D"/>
    <w:rPr>
      <w:rFonts w:ascii="Tahoma" w:hAnsi="Tahoma" w:cs="Tahoma"/>
      <w:sz w:val="16"/>
      <w:szCs w:val="16"/>
    </w:rPr>
  </w:style>
  <w:style w:type="paragraph" w:styleId="Header">
    <w:name w:val="header"/>
    <w:basedOn w:val="Normal"/>
    <w:link w:val="HeaderChar"/>
    <w:uiPriority w:val="99"/>
    <w:unhideWhenUsed/>
    <w:rsid w:val="00D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ED"/>
  </w:style>
  <w:style w:type="paragraph" w:styleId="Footer">
    <w:name w:val="footer"/>
    <w:basedOn w:val="Normal"/>
    <w:link w:val="FooterChar"/>
    <w:uiPriority w:val="99"/>
    <w:unhideWhenUsed/>
    <w:rsid w:val="00D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ED"/>
  </w:style>
  <w:style w:type="table" w:styleId="TableGrid">
    <w:name w:val="Table Grid"/>
    <w:basedOn w:val="TableNormal"/>
    <w:uiPriority w:val="59"/>
    <w:rsid w:val="00D2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6F6"/>
    <w:pPr>
      <w:ind w:left="720"/>
      <w:contextualSpacing/>
    </w:pPr>
  </w:style>
  <w:style w:type="paragraph" w:customStyle="1" w:styleId="Default">
    <w:name w:val="Default"/>
    <w:rsid w:val="00E535A7"/>
    <w:pPr>
      <w:widowControl w:val="0"/>
      <w:autoSpaceDE w:val="0"/>
      <w:autoSpaceDN w:val="0"/>
      <w:adjustRightInd w:val="0"/>
      <w:spacing w:after="0" w:line="240" w:lineRule="auto"/>
    </w:pPr>
    <w:rPr>
      <w:rFonts w:ascii="Arial" w:hAnsi="Arial" w:cs="Arial"/>
      <w:color w:val="000000"/>
      <w:sz w:val="24"/>
      <w:szCs w:val="24"/>
      <w:lang w:val="en-US"/>
    </w:rPr>
  </w:style>
  <w:style w:type="character" w:styleId="UnresolvedMention">
    <w:name w:val="Unresolved Mention"/>
    <w:basedOn w:val="DefaultParagraphFont"/>
    <w:uiPriority w:val="99"/>
    <w:rsid w:val="00F20484"/>
    <w:rPr>
      <w:color w:val="605E5C"/>
      <w:shd w:val="clear" w:color="auto" w:fill="E1DFDD"/>
    </w:rPr>
  </w:style>
  <w:style w:type="character" w:styleId="FollowedHyperlink">
    <w:name w:val="FollowedHyperlink"/>
    <w:basedOn w:val="DefaultParagraphFont"/>
    <w:uiPriority w:val="99"/>
    <w:semiHidden/>
    <w:unhideWhenUsed/>
    <w:rsid w:val="00F204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65779">
      <w:bodyDiv w:val="1"/>
      <w:marLeft w:val="0"/>
      <w:marRight w:val="0"/>
      <w:marTop w:val="0"/>
      <w:marBottom w:val="0"/>
      <w:divBdr>
        <w:top w:val="none" w:sz="0" w:space="0" w:color="auto"/>
        <w:left w:val="none" w:sz="0" w:space="0" w:color="auto"/>
        <w:bottom w:val="none" w:sz="0" w:space="0" w:color="auto"/>
        <w:right w:val="none" w:sz="0" w:space="0" w:color="auto"/>
      </w:divBdr>
    </w:div>
    <w:div w:id="19706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ccessibilityhub.info.yorku.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endon.yorku.ca/counsell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retariat-policies.info.yorku.ca/policies/disruptive-andor-harassing-behaviour-in-academic-situations-senate-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ds.info.yorku.ca/" TargetMode="External"/><Relationship Id="rId5" Type="http://schemas.openxmlformats.org/officeDocument/2006/relationships/webSettings" Target="webSettings.xml"/><Relationship Id="rId15" Type="http://schemas.openxmlformats.org/officeDocument/2006/relationships/hyperlink" Target="https://secure.students.yorku.ca/pdf/religious-accommodation-agreement-final-examinations.pdf" TargetMode="External"/><Relationship Id="rId10" Type="http://schemas.openxmlformats.org/officeDocument/2006/relationships/hyperlink" Target="http://www.yorku.ca/academicintegr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retariat-policies.info.yorku.ca/policies/academic-honesty-senate-policy-on/" TargetMode="External"/><Relationship Id="rId14" Type="http://schemas.openxmlformats.org/officeDocument/2006/relationships/hyperlink" Target="https://registrar.yorku.ca/pdf/exam_accommod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87D6E-8907-7E4E-B4C4-857759A0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5</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FSC, York University</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Dimaio</dc:creator>
  <cp:lastModifiedBy>Michael Gadsden</cp:lastModifiedBy>
  <cp:revision>6</cp:revision>
  <cp:lastPrinted>2015-08-03T18:07:00Z</cp:lastPrinted>
  <dcterms:created xsi:type="dcterms:W3CDTF">2021-12-17T22:20:00Z</dcterms:created>
  <dcterms:modified xsi:type="dcterms:W3CDTF">2022-01-06T17:27:00Z</dcterms:modified>
</cp:coreProperties>
</file>